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spacing w:line="240" w:lineRule="auto"/>
        <w:jc w:val="center"/>
        <w:rPr>
          <w:rFonts w:ascii="Arial" w:cs="Arial" w:eastAsia="Arial" w:hAnsi="Arial"/>
          <w:b w:val="1"/>
          <w:color w:val="000000"/>
          <w:sz w:val="28"/>
          <w:szCs w:val="28"/>
          <w:highlight w:val="cyan"/>
        </w:rPr>
      </w:pPr>
      <w:r w:rsidDel="00000000" w:rsidR="00000000" w:rsidRPr="00000000">
        <w:rPr>
          <w:rtl w:val="0"/>
        </w:rPr>
      </w:r>
    </w:p>
    <w:p w:rsidR="00000000" w:rsidDel="00000000" w:rsidP="00000000" w:rsidRDefault="00000000" w:rsidRPr="00000000" w14:paraId="00000002">
      <w:pPr>
        <w:spacing w:after="0" w:line="240" w:lineRule="auto"/>
        <w:ind w:left="3540" w:firstLine="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3">
      <w:pPr>
        <w:spacing w:after="0" w:line="240" w:lineRule="auto"/>
        <w:ind w:left="35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240" w:lineRule="auto"/>
        <w:ind w:left="3540" w:firstLine="0"/>
        <w:jc w:val="both"/>
        <w:rPr>
          <w:rFonts w:ascii="Arial" w:cs="Arial" w:eastAsia="Arial" w:hAnsi="Arial"/>
        </w:rPr>
      </w:pPr>
      <w:r w:rsidDel="00000000" w:rsidR="00000000" w:rsidRPr="00000000">
        <w:rPr>
          <w:rFonts w:ascii="Arial" w:cs="Arial" w:eastAsia="Arial" w:hAnsi="Arial"/>
          <w:rtl w:val="0"/>
        </w:rPr>
        <w:t xml:space="preserve">TERMO DE CESSÃO DE USO DE ESTANDE NA FEIRA DO LIVRO MIGUEL DE CERVANTES, POR OCASIÃO DO </w:t>
      </w:r>
      <w:r w:rsidDel="00000000" w:rsidR="00000000" w:rsidRPr="00000000">
        <w:rPr>
          <w:rFonts w:ascii="Arial" w:cs="Arial" w:eastAsia="Arial" w:hAnsi="Arial"/>
          <w:b w:val="1"/>
          <w:rtl w:val="0"/>
        </w:rPr>
        <w:t xml:space="preserve">20° FESTIVAL RECIFENSE DE LITERATURA - A LETRA E A VOZ</w:t>
      </w:r>
      <w:r w:rsidDel="00000000" w:rsidR="00000000" w:rsidRPr="00000000">
        <w:rPr>
          <w:rFonts w:ascii="Arial" w:cs="Arial" w:eastAsia="Arial" w:hAnsi="Arial"/>
          <w:rtl w:val="0"/>
        </w:rPr>
        <w:t xml:space="preserve">, QUE ENTRE SI CELEBRAM, DE UM LADO, A </w:t>
      </w:r>
      <w:r w:rsidDel="00000000" w:rsidR="00000000" w:rsidRPr="00000000">
        <w:rPr>
          <w:rFonts w:ascii="Arial" w:cs="Arial" w:eastAsia="Arial" w:hAnsi="Arial"/>
          <w:b w:val="1"/>
          <w:rtl w:val="0"/>
        </w:rPr>
        <w:t xml:space="preserve">FUNDAÇÃO DE CULTURA DA CIDADE DO RECIFE</w:t>
      </w:r>
      <w:r w:rsidDel="00000000" w:rsidR="00000000" w:rsidRPr="00000000">
        <w:rPr>
          <w:rFonts w:ascii="Arial" w:cs="Arial" w:eastAsia="Arial" w:hAnsi="Arial"/>
          <w:rtl w:val="0"/>
        </w:rPr>
        <w:t xml:space="preserve"> E, DO OUTRO, </w:t>
      </w:r>
      <w:r w:rsidDel="00000000" w:rsidR="00000000" w:rsidRPr="00000000">
        <w:rPr>
          <w:rFonts w:ascii="Arial" w:cs="Arial" w:eastAsia="Arial" w:hAnsi="Arial"/>
          <w:b w:val="1"/>
          <w:color w:val="ff0000"/>
          <w:rtl w:val="0"/>
        </w:rPr>
        <w:t xml:space="preserve">NOME DO/A SELECIONADO/A</w:t>
      </w:r>
      <w:r w:rsidDel="00000000" w:rsidR="00000000" w:rsidRPr="00000000">
        <w:rPr>
          <w:rFonts w:ascii="Arial" w:cs="Arial" w:eastAsia="Arial" w:hAnsi="Arial"/>
          <w:rtl w:val="0"/>
        </w:rPr>
        <w:t xml:space="preserve">, NA FORMA ABAIXO:</w:t>
      </w:r>
    </w:p>
    <w:p w:rsidR="00000000" w:rsidDel="00000000" w:rsidP="00000000" w:rsidRDefault="00000000" w:rsidRPr="00000000" w14:paraId="0000000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A</w:t>
      </w:r>
      <w:r w:rsidDel="00000000" w:rsidR="00000000" w:rsidRPr="00000000">
        <w:rPr>
          <w:rFonts w:ascii="Arial" w:cs="Arial" w:eastAsia="Arial" w:hAnsi="Arial"/>
          <w:b w:val="1"/>
          <w:rtl w:val="0"/>
        </w:rPr>
        <w:t xml:space="preserve"> FUNDAÇÃO DE CULTURA CIDADE DO RECIFE - FCCR</w:t>
      </w:r>
      <w:r w:rsidDel="00000000" w:rsidR="00000000" w:rsidRPr="00000000">
        <w:rPr>
          <w:rFonts w:ascii="Arial" w:cs="Arial" w:eastAsia="Arial" w:hAnsi="Arial"/>
          <w:rtl w:val="0"/>
        </w:rPr>
        <w:t xml:space="preserve">, inscrita no CNPJ sob o nº 11.508.942/0001-00, com sede à Av. Cais do Apolo, nº 925, 15º andar, Bairro do Recife, nesta cidade, neste ato representada pelo seu neste ato representado pelo seu Diretor-Presidente, o </w:t>
      </w:r>
      <w:r w:rsidDel="00000000" w:rsidR="00000000" w:rsidRPr="00000000">
        <w:rPr>
          <w:rFonts w:ascii="Arial" w:cs="Arial" w:eastAsia="Arial" w:hAnsi="Arial"/>
          <w:b w:val="1"/>
          <w:rtl w:val="0"/>
        </w:rPr>
        <w:t xml:space="preserve">Sr. Marcelo Canuto Mendes</w:t>
      </w:r>
      <w:r w:rsidDel="00000000" w:rsidR="00000000" w:rsidRPr="00000000">
        <w:rPr>
          <w:rFonts w:ascii="Arial" w:cs="Arial" w:eastAsia="Arial" w:hAnsi="Arial"/>
          <w:rtl w:val="0"/>
        </w:rPr>
        <w:t xml:space="preserve">, endereço profissional à Av. Cais do Apolo, nº 925, 15º andar, bairro do Recife, Recife – PE</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doravante denominada </w:t>
      </w:r>
      <w:r w:rsidDel="00000000" w:rsidR="00000000" w:rsidRPr="00000000">
        <w:rPr>
          <w:rFonts w:ascii="Arial" w:cs="Arial" w:eastAsia="Arial" w:hAnsi="Arial"/>
          <w:b w:val="1"/>
          <w:rtl w:val="0"/>
        </w:rPr>
        <w:t xml:space="preserve">CEDENTE</w:t>
      </w:r>
      <w:r w:rsidDel="00000000" w:rsidR="00000000" w:rsidRPr="00000000">
        <w:rPr>
          <w:rFonts w:ascii="Arial" w:cs="Arial" w:eastAsia="Arial" w:hAnsi="Arial"/>
          <w:rtl w:val="0"/>
        </w:rPr>
        <w:t xml:space="preserve"> e do outro lado</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color w:val="ff0000"/>
          <w:rtl w:val="0"/>
        </w:rPr>
        <w:t xml:space="preserve">NOME DO/A SELECIONADO/A</w:t>
      </w:r>
      <w:r w:rsidDel="00000000" w:rsidR="00000000" w:rsidRPr="00000000">
        <w:rPr>
          <w:rFonts w:ascii="Arial" w:cs="Arial" w:eastAsia="Arial" w:hAnsi="Arial"/>
          <w:rtl w:val="0"/>
        </w:rPr>
        <w:t xml:space="preserve">, doravante denominado/a </w:t>
      </w:r>
      <w:r w:rsidDel="00000000" w:rsidR="00000000" w:rsidRPr="00000000">
        <w:rPr>
          <w:rFonts w:ascii="Arial" w:cs="Arial" w:eastAsia="Arial" w:hAnsi="Arial"/>
          <w:b w:val="1"/>
          <w:rtl w:val="0"/>
        </w:rPr>
        <w:t xml:space="preserve">CESSIONÁRIO/A</w:t>
      </w:r>
      <w:r w:rsidDel="00000000" w:rsidR="00000000" w:rsidRPr="00000000">
        <w:rPr>
          <w:rFonts w:ascii="Arial" w:cs="Arial" w:eastAsia="Arial" w:hAnsi="Arial"/>
          <w:rtl w:val="0"/>
        </w:rPr>
        <w:t xml:space="preserve">, têm justa e contratada a presente cessão de uso de um estand</w:t>
      </w:r>
      <w:r w:rsidDel="00000000" w:rsidR="00000000" w:rsidRPr="00000000">
        <w:rPr>
          <w:rFonts w:ascii="Arial" w:cs="Arial" w:eastAsia="Arial" w:hAnsi="Arial"/>
          <w:rtl w:val="0"/>
        </w:rPr>
        <w:t xml:space="preserve">e para realização da </w:t>
      </w:r>
      <w:r w:rsidDel="00000000" w:rsidR="00000000" w:rsidRPr="00000000">
        <w:rPr>
          <w:rFonts w:ascii="Arial" w:cs="Arial" w:eastAsia="Arial" w:hAnsi="Arial"/>
          <w:b w:val="1"/>
          <w:rtl w:val="0"/>
        </w:rPr>
        <w:t xml:space="preserve">Feira do Livro Miguel de Cervantes</w:t>
      </w:r>
      <w:r w:rsidDel="00000000" w:rsidR="00000000" w:rsidRPr="00000000">
        <w:rPr>
          <w:rFonts w:ascii="Arial" w:cs="Arial" w:eastAsia="Arial" w:hAnsi="Arial"/>
          <w:rtl w:val="0"/>
        </w:rPr>
        <w:t xml:space="preserve">, localizada à Avenida Rio Branco, Bairro do Recife, nesta cidade, durante o evento </w:t>
      </w:r>
      <w:r w:rsidDel="00000000" w:rsidR="00000000" w:rsidRPr="00000000">
        <w:rPr>
          <w:rFonts w:ascii="Arial" w:cs="Arial" w:eastAsia="Arial" w:hAnsi="Arial"/>
          <w:b w:val="1"/>
          <w:rtl w:val="0"/>
        </w:rPr>
        <w:t xml:space="preserve">20º Festival Recifense de Literatura - A Letra e a Voz</w:t>
      </w:r>
      <w:r w:rsidDel="00000000" w:rsidR="00000000" w:rsidRPr="00000000">
        <w:rPr>
          <w:rFonts w:ascii="Arial" w:cs="Arial" w:eastAsia="Arial" w:hAnsi="Arial"/>
          <w:rtl w:val="0"/>
        </w:rPr>
        <w:t xml:space="preserve">, que se regerá pelas cláusulas e condições seguintes:</w:t>
      </w:r>
    </w:p>
    <w:p w:rsidR="00000000" w:rsidDel="00000000" w:rsidP="00000000" w:rsidRDefault="00000000" w:rsidRPr="00000000" w14:paraId="0000000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DO OBJETO DO TERMO</w:t>
      </w:r>
    </w:p>
    <w:p w:rsidR="00000000" w:rsidDel="00000000" w:rsidP="00000000" w:rsidRDefault="00000000" w:rsidRPr="00000000" w14:paraId="0000000A">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CLÁUSULA PRIMEIRA – </w:t>
      </w:r>
      <w:r w:rsidDel="00000000" w:rsidR="00000000" w:rsidRPr="00000000">
        <w:rPr>
          <w:rFonts w:ascii="Arial" w:cs="Arial" w:eastAsia="Arial" w:hAnsi="Arial"/>
          <w:rtl w:val="0"/>
        </w:rPr>
        <w:t xml:space="preserve">O objeto do presente Termo é a cessão de uso de 01 (um) estande de 3m x 2m, na Avenida Rio Branco, no Bairro do Recife, nesta cidade, para o fim exclusivo da realização do evento </w:t>
      </w:r>
      <w:r w:rsidDel="00000000" w:rsidR="00000000" w:rsidRPr="00000000">
        <w:rPr>
          <w:rFonts w:ascii="Arial" w:cs="Arial" w:eastAsia="Arial" w:hAnsi="Arial"/>
          <w:b w:val="1"/>
          <w:rtl w:val="0"/>
        </w:rPr>
        <w:t xml:space="preserve">Feira do Livro Miguel de Cervantes</w:t>
      </w:r>
      <w:r w:rsidDel="00000000" w:rsidR="00000000" w:rsidRPr="00000000">
        <w:rPr>
          <w:rFonts w:ascii="Arial" w:cs="Arial" w:eastAsia="Arial" w:hAnsi="Arial"/>
          <w:rtl w:val="0"/>
        </w:rPr>
        <w:t xml:space="preserve">, durante o </w:t>
      </w:r>
      <w:r w:rsidDel="00000000" w:rsidR="00000000" w:rsidRPr="00000000">
        <w:rPr>
          <w:rFonts w:ascii="Arial" w:cs="Arial" w:eastAsia="Arial" w:hAnsi="Arial"/>
          <w:b w:val="1"/>
          <w:rtl w:val="0"/>
        </w:rPr>
        <w:t xml:space="preserve">20º Festival Recifense de Literatura - A Letra e a Voz</w:t>
      </w:r>
      <w:r w:rsidDel="00000000" w:rsidR="00000000" w:rsidRPr="00000000">
        <w:rPr>
          <w:rFonts w:ascii="Arial" w:cs="Arial" w:eastAsia="Arial" w:hAnsi="Arial"/>
          <w:rtl w:val="0"/>
        </w:rPr>
        <w:t xml:space="preserve">, de 25 a 27 de agosto de 2023, promovido pela CEDENTE.</w:t>
      </w:r>
      <w:r w:rsidDel="00000000" w:rsidR="00000000" w:rsidRPr="00000000">
        <w:rPr>
          <w:rtl w:val="0"/>
        </w:rPr>
      </w:r>
    </w:p>
    <w:p w:rsidR="00000000" w:rsidDel="00000000" w:rsidP="00000000" w:rsidRDefault="00000000" w:rsidRPr="00000000" w14:paraId="0000000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DA CARACTERIZAÇÃO DO ESPAÇO E DA FORMA DE UTILIZAÇÃO</w:t>
      </w:r>
    </w:p>
    <w:p w:rsidR="00000000" w:rsidDel="00000000" w:rsidP="00000000" w:rsidRDefault="00000000" w:rsidRPr="00000000" w14:paraId="0000000E">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CLÁUSULA SEGUNDA – </w:t>
      </w:r>
      <w:r w:rsidDel="00000000" w:rsidR="00000000" w:rsidRPr="00000000">
        <w:rPr>
          <w:rFonts w:ascii="Arial" w:cs="Arial" w:eastAsia="Arial" w:hAnsi="Arial"/>
          <w:rtl w:val="0"/>
        </w:rPr>
        <w:t xml:space="preserve">O espaço público a ser utilizado se restringe à montagem básica de um estande de 3m x 2m instalado pela Fundação de Cultura Cidade do Recife, sob a orientação da Coordenação do </w:t>
      </w:r>
      <w:r w:rsidDel="00000000" w:rsidR="00000000" w:rsidRPr="00000000">
        <w:rPr>
          <w:rFonts w:ascii="Arial" w:cs="Arial" w:eastAsia="Arial" w:hAnsi="Arial"/>
          <w:b w:val="1"/>
          <w:rtl w:val="0"/>
        </w:rPr>
        <w:t xml:space="preserve">20° Festival Recifense de Literatura - A Letra e a Voz</w:t>
      </w:r>
      <w:r w:rsidDel="00000000" w:rsidR="00000000" w:rsidRPr="00000000">
        <w:rPr>
          <w:rFonts w:ascii="Arial" w:cs="Arial" w:eastAsia="Arial" w:hAnsi="Arial"/>
          <w:rtl w:val="0"/>
        </w:rPr>
        <w:t xml:space="preserve">, localizado na Avenida Rio Branco, Bairro do Recife.</w:t>
      </w:r>
      <w:r w:rsidDel="00000000" w:rsidR="00000000" w:rsidRPr="00000000">
        <w:rPr>
          <w:rtl w:val="0"/>
        </w:rPr>
      </w:r>
    </w:p>
    <w:p w:rsidR="00000000" w:rsidDel="00000000" w:rsidP="00000000" w:rsidRDefault="00000000" w:rsidRPr="00000000" w14:paraId="0000001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PARÁGRAFO ÚNICO</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Excluem-se, expressamente, da autorização ora ajustada, quaisquer outras dependências que não as referidas nesta Cláusula.</w:t>
      </w:r>
    </w:p>
    <w:p w:rsidR="00000000" w:rsidDel="00000000" w:rsidP="00000000" w:rsidRDefault="00000000" w:rsidRPr="00000000" w14:paraId="0000001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DO PRAZO DE AUTORIZAÇÃO</w:t>
      </w:r>
    </w:p>
    <w:p w:rsidR="00000000" w:rsidDel="00000000" w:rsidP="00000000" w:rsidRDefault="00000000" w:rsidRPr="00000000" w14:paraId="00000014">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CLÁUSULA TERCEIRA – </w:t>
      </w:r>
      <w:r w:rsidDel="00000000" w:rsidR="00000000" w:rsidRPr="00000000">
        <w:rPr>
          <w:rFonts w:ascii="Arial" w:cs="Arial" w:eastAsia="Arial" w:hAnsi="Arial"/>
          <w:rtl w:val="0"/>
        </w:rPr>
        <w:t xml:space="preserve">O prazo da autorização ora pactuado é de 05 (cinco) dias de modo a contemplar o período de montagem e desmontagem das estruturas necessárias à realização do evento.</w:t>
      </w:r>
    </w:p>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DOS ENCARGOS E RESPONSABILIDADE DO CESSIONÁRIO</w:t>
      </w:r>
    </w:p>
    <w:p w:rsidR="00000000" w:rsidDel="00000000" w:rsidP="00000000" w:rsidRDefault="00000000" w:rsidRPr="00000000" w14:paraId="0000001A">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1B">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CLÁUSULA QUARTA – </w:t>
      </w:r>
      <w:r w:rsidDel="00000000" w:rsidR="00000000" w:rsidRPr="00000000">
        <w:rPr>
          <w:rFonts w:ascii="Arial" w:cs="Arial" w:eastAsia="Arial" w:hAnsi="Arial"/>
          <w:rtl w:val="0"/>
        </w:rPr>
        <w:t xml:space="preserve">O/A cessionário/a, na oportunidade da assinatura do presente Termo de Cessão, declara conhecimento e aceitação das condições estabelecidas pela Lei de Uso e Ocupação do Solo do Município do Recife, do Plano Diretor e demais legislações urbanísticas da Cidade vigente à data da assinatura do presente Termo.</w:t>
      </w:r>
    </w:p>
    <w:p w:rsidR="00000000" w:rsidDel="00000000" w:rsidP="00000000" w:rsidRDefault="00000000" w:rsidRPr="00000000" w14:paraId="0000001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PARÁGRAFO PRIMEIRO</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Deverá o/a cessionário/a dar conhecimento das cláusulas do presente Termo de Cessão de Uso do Espaço Público às pessoas sob sua responsabilidade.</w:t>
      </w:r>
    </w:p>
    <w:p w:rsidR="00000000" w:rsidDel="00000000" w:rsidP="00000000" w:rsidRDefault="00000000" w:rsidRPr="00000000" w14:paraId="0000001E">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PARÁGRAFO SEGUNDO</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O/A cessionário/a deverá ficar responsável pela segurança do estande, não cabendo à cedente qualquer responsabilidade de eventuais prejuízos  como furtos, danificações e/ou ações provocadas por fenômenos naturais.</w:t>
      </w:r>
    </w:p>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PARÁGRAFO TERCEIRO –</w:t>
      </w:r>
      <w:r w:rsidDel="00000000" w:rsidR="00000000" w:rsidRPr="00000000">
        <w:rPr>
          <w:rFonts w:ascii="Arial" w:cs="Arial" w:eastAsia="Arial" w:hAnsi="Arial"/>
          <w:rtl w:val="0"/>
        </w:rPr>
        <w:t xml:space="preserve"> O/A cessionário/a ficará responsável pela decoração de seus espaços, respeitando a adesivagem, cabendo à Coordenação do Festival a adequação dos mesmos conforme leitura cenográfica do </w:t>
      </w:r>
      <w:r w:rsidDel="00000000" w:rsidR="00000000" w:rsidRPr="00000000">
        <w:rPr>
          <w:rFonts w:ascii="Arial" w:cs="Arial" w:eastAsia="Arial" w:hAnsi="Arial"/>
          <w:b w:val="1"/>
          <w:rtl w:val="0"/>
        </w:rPr>
        <w:t xml:space="preserve">20° Festival Recifense de Literatura - A Letra e a Voz</w:t>
      </w:r>
      <w:r w:rsidDel="00000000" w:rsidR="00000000" w:rsidRPr="00000000">
        <w:rPr>
          <w:rFonts w:ascii="Arial" w:cs="Arial" w:eastAsia="Arial" w:hAnsi="Arial"/>
          <w:rtl w:val="0"/>
        </w:rPr>
        <w:t xml:space="preserve">.</w:t>
      </w:r>
    </w:p>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3">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PARÁGRAFO QUARTO –</w:t>
      </w:r>
      <w:r w:rsidDel="00000000" w:rsidR="00000000" w:rsidRPr="00000000">
        <w:rPr>
          <w:rFonts w:ascii="Arial" w:cs="Arial" w:eastAsia="Arial" w:hAnsi="Arial"/>
          <w:rtl w:val="0"/>
        </w:rPr>
        <w:t xml:space="preserve"> Os direitos autorais contraídos em decorrência do evento, bem como quaisquer responsabilidades perante, será de responsabilidade exclusiva do/a cessionário/a.</w:t>
      </w:r>
    </w:p>
    <w:p w:rsidR="00000000" w:rsidDel="00000000" w:rsidP="00000000" w:rsidRDefault="00000000" w:rsidRPr="00000000" w14:paraId="0000002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PARÁGRAFO QUINTO –</w:t>
      </w:r>
      <w:r w:rsidDel="00000000" w:rsidR="00000000" w:rsidRPr="00000000">
        <w:rPr>
          <w:rFonts w:ascii="Arial" w:cs="Arial" w:eastAsia="Arial" w:hAnsi="Arial"/>
          <w:rtl w:val="0"/>
        </w:rPr>
        <w:t xml:space="preserve"> O/A cessionário/a se compromete a entregar o espaço livre, desimpedido e sem qualquer avaria ou dano decorrente do evento.</w:t>
      </w:r>
    </w:p>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7">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DAS OBRIGAÇÕES E DIREITOS DA FCCR</w:t>
      </w:r>
    </w:p>
    <w:p w:rsidR="00000000" w:rsidDel="00000000" w:rsidP="00000000" w:rsidRDefault="00000000" w:rsidRPr="00000000" w14:paraId="00000028">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CLÁUSULA QUINTA – </w:t>
      </w:r>
      <w:r w:rsidDel="00000000" w:rsidR="00000000" w:rsidRPr="00000000">
        <w:rPr>
          <w:rFonts w:ascii="Arial" w:cs="Arial" w:eastAsia="Arial" w:hAnsi="Arial"/>
          <w:rtl w:val="0"/>
        </w:rPr>
        <w:t xml:space="preserve">A FCCR fica autorizada a fiscalizar, por meio de qualquer dos seus órgãos da Administração Direta ou Indireta, o cumprimento do presente Termo, bem como o dever de informar os horários que o/a cessionário/a deve chegar para iniciar as atividades e o término.</w:t>
      </w:r>
    </w:p>
    <w:p w:rsidR="00000000" w:rsidDel="00000000" w:rsidP="00000000" w:rsidRDefault="00000000" w:rsidRPr="00000000" w14:paraId="0000002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B">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DAS DISPOSIÇÕES GERAIS.</w:t>
      </w:r>
    </w:p>
    <w:p w:rsidR="00000000" w:rsidDel="00000000" w:rsidP="00000000" w:rsidRDefault="00000000" w:rsidRPr="00000000" w14:paraId="0000002C">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2D">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CLÁUSULA SEXTA – </w:t>
      </w:r>
      <w:r w:rsidDel="00000000" w:rsidR="00000000" w:rsidRPr="00000000">
        <w:rPr>
          <w:rFonts w:ascii="Arial" w:cs="Arial" w:eastAsia="Arial" w:hAnsi="Arial"/>
          <w:rtl w:val="0"/>
        </w:rPr>
        <w:t xml:space="preserve">Na hipótese de superveniência de fato alheio que obrigue  a FCCR a interditar o local do evento por força de Decreto, Instrução, Portaria, etc, na data prevista neste Termo, o presente instrumento será rescindido de pleno direito, sem quaisquer penalidades às partes.</w:t>
      </w:r>
    </w:p>
    <w:p w:rsidR="00000000" w:rsidDel="00000000" w:rsidP="00000000" w:rsidRDefault="00000000" w:rsidRPr="00000000" w14:paraId="0000002E">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F">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PARÁGRAFO PRIMEIRO –</w:t>
      </w:r>
      <w:r w:rsidDel="00000000" w:rsidR="00000000" w:rsidRPr="00000000">
        <w:rPr>
          <w:rFonts w:ascii="Arial" w:cs="Arial" w:eastAsia="Arial" w:hAnsi="Arial"/>
          <w:rtl w:val="0"/>
        </w:rPr>
        <w:t xml:space="preserve"> A infringência de qualquer das cláusulas ora pactuadas importará na rescisão imediata do presente Termo, sem prejuízo das responsabilidades decorrentes da má utilização do espaço público ou ainda pelo atraso na desocupação do local, independentemente de notificação judicial ou extrajudicial.</w:t>
      </w:r>
    </w:p>
    <w:p w:rsidR="00000000" w:rsidDel="00000000" w:rsidP="00000000" w:rsidRDefault="00000000" w:rsidRPr="00000000" w14:paraId="0000003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1">
      <w:pPr>
        <w:spacing w:after="0" w:line="240" w:lineRule="auto"/>
        <w:jc w:val="both"/>
        <w:rPr>
          <w:rFonts w:ascii="Arial" w:cs="Arial" w:eastAsia="Arial" w:hAnsi="Arial"/>
        </w:rPr>
      </w:pPr>
      <w:r w:rsidDel="00000000" w:rsidR="00000000" w:rsidRPr="00000000">
        <w:rPr>
          <w:rFonts w:ascii="Arial" w:cs="Arial" w:eastAsia="Arial" w:hAnsi="Arial"/>
          <w:b w:val="1"/>
          <w:rtl w:val="0"/>
        </w:rPr>
        <w:t xml:space="preserve">PARÁGRAFO SEGUNDO</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Para dirimir dúvida que decorra direta ou indiretamente do presente Termo, e que não for resolvida pelo consenso entre as partes, fica eleito o foro da Comarca de Recife, Estado de Pernambuco.</w:t>
      </w:r>
    </w:p>
    <w:p w:rsidR="00000000" w:rsidDel="00000000" w:rsidP="00000000" w:rsidRDefault="00000000" w:rsidRPr="00000000" w14:paraId="0000003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3">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6">
      <w:pPr>
        <w:spacing w:after="0" w:line="240" w:lineRule="auto"/>
        <w:jc w:val="both"/>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rtl w:val="0"/>
        </w:rPr>
        <w:t xml:space="preserve">Assim, justas e contratadas, as partes firmam o presente Termo em 02 (duas) vias de igual teor, na presença das testemunhas abaixo.</w:t>
      </w:r>
    </w:p>
    <w:p w:rsidR="00000000" w:rsidDel="00000000" w:rsidP="00000000" w:rsidRDefault="00000000" w:rsidRPr="00000000" w14:paraId="0000003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9">
      <w:pPr>
        <w:spacing w:after="0" w:line="240" w:lineRule="auto"/>
        <w:ind w:left="2124" w:firstLine="707.0000000000002"/>
        <w:jc w:val="both"/>
        <w:rPr>
          <w:rFonts w:ascii="Arial" w:cs="Arial" w:eastAsia="Arial" w:hAnsi="Arial"/>
        </w:rPr>
      </w:pPr>
      <w:r w:rsidDel="00000000" w:rsidR="00000000" w:rsidRPr="00000000">
        <w:rPr>
          <w:rFonts w:ascii="Arial" w:cs="Arial" w:eastAsia="Arial" w:hAnsi="Arial"/>
          <w:rtl w:val="0"/>
        </w:rPr>
        <w:t xml:space="preserve">Recife/PE, </w:t>
      </w:r>
      <w:r w:rsidDel="00000000" w:rsidR="00000000" w:rsidRPr="00000000">
        <w:rPr>
          <w:rFonts w:ascii="Arial" w:cs="Arial" w:eastAsia="Arial" w:hAnsi="Arial"/>
          <w:b w:val="1"/>
          <w:color w:val="ff0000"/>
          <w:rtl w:val="0"/>
        </w:rPr>
        <w:t xml:space="preserve">XX</w:t>
      </w:r>
      <w:r w:rsidDel="00000000" w:rsidR="00000000" w:rsidRPr="00000000">
        <w:rPr>
          <w:rFonts w:ascii="Arial" w:cs="Arial" w:eastAsia="Arial" w:hAnsi="Arial"/>
          <w:rtl w:val="0"/>
        </w:rPr>
        <w:t xml:space="preserve"> de agosto de 2023.</w:t>
      </w:r>
    </w:p>
    <w:p w:rsidR="00000000" w:rsidDel="00000000" w:rsidP="00000000" w:rsidRDefault="00000000" w:rsidRPr="00000000" w14:paraId="0000003A">
      <w:pPr>
        <w:spacing w:after="0" w:line="240" w:lineRule="auto"/>
        <w:ind w:left="2124" w:firstLine="707.0000000000002"/>
        <w:jc w:val="both"/>
        <w:rPr>
          <w:rFonts w:ascii="Arial" w:cs="Arial" w:eastAsia="Arial" w:hAnsi="Arial"/>
        </w:rPr>
      </w:pPr>
      <w:r w:rsidDel="00000000" w:rsidR="00000000" w:rsidRPr="00000000">
        <w:rPr>
          <w:rtl w:val="0"/>
        </w:rPr>
      </w:r>
    </w:p>
    <w:p w:rsidR="00000000" w:rsidDel="00000000" w:rsidP="00000000" w:rsidRDefault="00000000" w:rsidRPr="00000000" w14:paraId="0000003B">
      <w:pPr>
        <w:spacing w:line="24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sz w:val="21"/>
          <w:szCs w:val="21"/>
          <w:rtl w:val="0"/>
        </w:rPr>
        <w:t xml:space="preserve">MARCELO CANUTO MENDES</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FUNDAÇÃO DE CULTURA CIDADE DO RECIFE</w:t>
      </w:r>
    </w:p>
    <w:p w:rsidR="00000000" w:rsidDel="00000000" w:rsidP="00000000" w:rsidRDefault="00000000" w:rsidRPr="00000000" w14:paraId="0000003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CEDENTE</w:t>
      </w:r>
    </w:p>
    <w:p w:rsidR="00000000" w:rsidDel="00000000" w:rsidP="00000000" w:rsidRDefault="00000000" w:rsidRPr="00000000" w14:paraId="0000003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0">
      <w:pPr>
        <w:pStyle w:val="Heading2"/>
        <w:numPr>
          <w:ilvl w:val="1"/>
          <w:numId w:val="1"/>
        </w:numPr>
        <w:spacing w:line="240" w:lineRule="auto"/>
        <w:ind w:left="0" w:firstLine="0"/>
        <w:jc w:val="center"/>
        <w:rPr>
          <w:rFonts w:ascii="Arial" w:cs="Arial" w:eastAsia="Arial" w:hAnsi="Arial"/>
          <w:sz w:val="21"/>
          <w:szCs w:val="21"/>
        </w:rPr>
      </w:pPr>
      <w:r w:rsidDel="00000000" w:rsidR="00000000" w:rsidRPr="00000000">
        <w:rPr>
          <w:rtl w:val="0"/>
        </w:rPr>
      </w:r>
    </w:p>
    <w:p w:rsidR="00000000" w:rsidDel="00000000" w:rsidP="00000000" w:rsidRDefault="00000000" w:rsidRPr="00000000" w14:paraId="00000041">
      <w:pPr>
        <w:spacing w:after="0" w:line="24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4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3">
      <w:pPr>
        <w:spacing w:after="0" w:line="240" w:lineRule="auto"/>
        <w:jc w:val="center"/>
        <w:rPr>
          <w:rFonts w:ascii="Arial" w:cs="Arial" w:eastAsia="Arial" w:hAnsi="Arial"/>
          <w:b w:val="1"/>
          <w:color w:val="ff0000"/>
          <w:sz w:val="21"/>
          <w:szCs w:val="21"/>
        </w:rPr>
      </w:pPr>
      <w:r w:rsidDel="00000000" w:rsidR="00000000" w:rsidRPr="00000000">
        <w:rPr>
          <w:rFonts w:ascii="Arial" w:cs="Arial" w:eastAsia="Arial" w:hAnsi="Arial"/>
          <w:b w:val="1"/>
          <w:color w:val="ff0000"/>
          <w:sz w:val="21"/>
          <w:szCs w:val="21"/>
          <w:rtl w:val="0"/>
        </w:rPr>
        <w:t xml:space="preserve">NOME DO(A) SELECIONADO/A </w:t>
      </w:r>
    </w:p>
    <w:p w:rsidR="00000000" w:rsidDel="00000000" w:rsidP="00000000" w:rsidRDefault="00000000" w:rsidRPr="00000000" w14:paraId="00000044">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CESSIONÁRIO/A</w:t>
      </w:r>
    </w:p>
    <w:p w:rsidR="00000000" w:rsidDel="00000000" w:rsidP="00000000" w:rsidRDefault="00000000" w:rsidRPr="00000000" w14:paraId="0000004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6">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7">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8">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9">
      <w:pPr>
        <w:spacing w:line="240" w:lineRule="auto"/>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TESTEMUNHAS:</w:t>
      </w:r>
    </w:p>
    <w:p w:rsidR="00000000" w:rsidDel="00000000" w:rsidP="00000000" w:rsidRDefault="00000000" w:rsidRPr="00000000" w14:paraId="0000004A">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B">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C">
      <w:pPr>
        <w:spacing w:line="240" w:lineRule="auto"/>
        <w:rPr>
          <w:rFonts w:ascii="Arial" w:cs="Arial" w:eastAsia="Arial" w:hAnsi="Arial"/>
          <w:b w:val="1"/>
          <w:sz w:val="21"/>
          <w:szCs w:val="21"/>
        </w:rPr>
      </w:pPr>
      <w:bookmarkStart w:colFirst="0" w:colLast="0" w:name="_heading=h.gjdgxs" w:id="0"/>
      <w:bookmarkEnd w:id="0"/>
      <w:r w:rsidDel="00000000" w:rsidR="00000000" w:rsidRPr="00000000">
        <w:rPr>
          <w:rtl w:val="0"/>
        </w:rPr>
      </w:r>
    </w:p>
    <w:p w:rsidR="00000000" w:rsidDel="00000000" w:rsidP="00000000" w:rsidRDefault="00000000" w:rsidRPr="00000000" w14:paraId="0000004D">
      <w:pPr>
        <w:numPr>
          <w:ilvl w:val="0"/>
          <w:numId w:val="2"/>
        </w:numPr>
        <w:spacing w:line="240" w:lineRule="auto"/>
        <w:ind w:left="0" w:firstLine="0"/>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______________________________</w:t>
      </w:r>
    </w:p>
    <w:p w:rsidR="00000000" w:rsidDel="00000000" w:rsidP="00000000" w:rsidRDefault="00000000" w:rsidRPr="00000000" w14:paraId="0000004E">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F">
      <w:pPr>
        <w:spacing w:line="240" w:lineRule="auto"/>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CPF/MF:</w:t>
      </w:r>
    </w:p>
    <w:p w:rsidR="00000000" w:rsidDel="00000000" w:rsidP="00000000" w:rsidRDefault="00000000" w:rsidRPr="00000000" w14:paraId="00000050">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1">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2">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3">
      <w:pPr>
        <w:spacing w:line="240" w:lineRule="auto"/>
        <w:rPr>
          <w:rFonts w:ascii="Arial" w:cs="Arial" w:eastAsia="Arial" w:hAnsi="Arial"/>
          <w:sz w:val="21"/>
          <w:szCs w:val="21"/>
        </w:rPr>
      </w:pPr>
      <w:r w:rsidDel="00000000" w:rsidR="00000000" w:rsidRPr="00000000">
        <w:rPr>
          <w:rFonts w:ascii="Arial" w:cs="Arial" w:eastAsia="Arial" w:hAnsi="Arial"/>
          <w:b w:val="1"/>
          <w:sz w:val="21"/>
          <w:szCs w:val="21"/>
          <w:rtl w:val="0"/>
        </w:rPr>
        <w:t xml:space="preserve">2. ______________________________</w:t>
      </w:r>
      <w:r w:rsidDel="00000000" w:rsidR="00000000" w:rsidRPr="00000000">
        <w:rPr>
          <w:rtl w:val="0"/>
        </w:rPr>
      </w:r>
    </w:p>
    <w:p w:rsidR="00000000" w:rsidDel="00000000" w:rsidP="00000000" w:rsidRDefault="00000000" w:rsidRPr="00000000" w14:paraId="00000054">
      <w:pPr>
        <w:spacing w:line="240" w:lineRule="auto"/>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5">
      <w:pPr>
        <w:spacing w:line="240" w:lineRule="auto"/>
        <w:rPr>
          <w:rFonts w:ascii="Arial" w:cs="Arial" w:eastAsia="Arial" w:hAnsi="Arial"/>
          <w:sz w:val="21"/>
          <w:szCs w:val="21"/>
        </w:rPr>
      </w:pPr>
      <w:r w:rsidDel="00000000" w:rsidR="00000000" w:rsidRPr="00000000">
        <w:rPr>
          <w:rFonts w:ascii="Arial" w:cs="Arial" w:eastAsia="Arial" w:hAnsi="Arial"/>
          <w:b w:val="1"/>
          <w:sz w:val="21"/>
          <w:szCs w:val="21"/>
          <w:rtl w:val="0"/>
        </w:rPr>
        <w:t xml:space="preserve">CPF/MF:</w:t>
      </w:r>
      <w:r w:rsidDel="00000000" w:rsidR="00000000" w:rsidRPr="00000000">
        <w:rPr>
          <w:rFonts w:ascii="Arial" w:cs="Arial" w:eastAsia="Arial" w:hAnsi="Arial"/>
          <w:sz w:val="21"/>
          <w:szCs w:val="21"/>
          <w:rtl w:val="0"/>
        </w:rPr>
        <w:t xml:space="preserve"> </w:t>
      </w:r>
    </w:p>
    <w:p w:rsidR="00000000" w:rsidDel="00000000" w:rsidP="00000000" w:rsidRDefault="00000000" w:rsidRPr="00000000" w14:paraId="0000005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spacing w:line="360" w:lineRule="auto"/>
        <w:jc w:val="center"/>
        <w:rPr>
          <w:rFonts w:ascii="Arial" w:cs="Arial" w:eastAsia="Arial" w:hAnsi="Arial"/>
          <w:color w:val="ff0000"/>
          <w:sz w:val="24"/>
          <w:szCs w:val="24"/>
        </w:rPr>
      </w:pPr>
      <w:r w:rsidDel="00000000" w:rsidR="00000000" w:rsidRPr="00000000">
        <w:rPr>
          <w:rtl w:val="0"/>
        </w:rPr>
      </w:r>
    </w:p>
    <w:sectPr>
      <w:headerReference r:id="rId7" w:type="default"/>
      <w:footerReference r:id="rId8" w:type="default"/>
      <w:pgSz w:h="16838" w:w="11906" w:orient="portrait"/>
      <w:pgMar w:bottom="781" w:top="937" w:left="1701" w:right="1701" w:header="720" w:footer="6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-1026159</wp:posOffset>
          </wp:positionH>
          <wp:positionV relativeFrom="paragraph">
            <wp:posOffset>-467993</wp:posOffset>
          </wp:positionV>
          <wp:extent cx="7506970" cy="10761345"/>
          <wp:effectExtent b="0" l="0" r="0" t="0"/>
          <wp:wrapNone/>
          <wp:docPr descr="Padrão do plano de fundo&#10;&#10;Descrição gerada automaticamente com confiança baixa" id="2" name="image1.jpg"/>
          <a:graphic>
            <a:graphicData uri="http://schemas.openxmlformats.org/drawingml/2006/picture">
              <pic:pic>
                <pic:nvPicPr>
                  <pic:cNvPr descr="Padrão do plano de fundo&#10;&#10;Descrição gerada automaticamente com confiança baixa" id="0" name="image1.jpg"/>
                  <pic:cNvPicPr preferRelativeResize="0"/>
                </pic:nvPicPr>
                <pic:blipFill>
                  <a:blip r:embed="rId1"/>
                  <a:srcRect b="0" l="0" r="0" t="0"/>
                  <a:stretch>
                    <a:fillRect/>
                  </a:stretch>
                </pic:blipFill>
                <pic:spPr>
                  <a:xfrm>
                    <a:off x="0" y="0"/>
                    <a:ext cx="7506970" cy="107613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before="180" w:line="276" w:lineRule="auto"/>
    </w:pPr>
    <w:rPr>
      <w:rFonts w:ascii="Arial" w:cs="Arial" w:eastAsia="Arial" w:hAnsi="Arial"/>
      <w:b w:val="1"/>
      <w:smallCaps w:val="1"/>
      <w:sz w:val="26"/>
      <w:szCs w:val="26"/>
    </w:rPr>
  </w:style>
  <w:style w:type="paragraph" w:styleId="Heading2">
    <w:name w:val="heading 2"/>
    <w:basedOn w:val="Normal"/>
    <w:next w:val="Normal"/>
    <w:pPr>
      <w:spacing w:after="120" w:before="180" w:lineRule="auto"/>
      <w:jc w:val="left"/>
    </w:pPr>
    <w:rPr>
      <w:smallCaps w:val="1"/>
      <w:sz w:val="28"/>
      <w:szCs w:val="28"/>
    </w:rPr>
  </w:style>
  <w:style w:type="paragraph" w:styleId="Heading3">
    <w:name w:val="heading 3"/>
    <w:basedOn w:val="Normal"/>
    <w:next w:val="Normal"/>
    <w:pPr>
      <w:spacing w:line="276" w:lineRule="auto"/>
    </w:pPr>
    <w:rPr>
      <w:rFonts w:ascii="Arial" w:cs="Arial" w:eastAsia="Arial" w:hAnsi="Arial"/>
      <w:smallCaps w:val="1"/>
      <w:sz w:val="26"/>
      <w:szCs w:val="26"/>
    </w:rPr>
  </w:style>
  <w:style w:type="paragraph" w:styleId="Heading4">
    <w:name w:val="heading 4"/>
    <w:basedOn w:val="Normal"/>
    <w:next w:val="Normal"/>
    <w:pPr>
      <w:spacing w:line="276" w:lineRule="auto"/>
    </w:pPr>
    <w:rPr>
      <w:rFonts w:ascii="Arial" w:cs="Arial" w:eastAsia="Arial" w:hAnsi="Arial"/>
      <w:i w:val="1"/>
      <w:smallCaps w:val="1"/>
      <w:sz w:val="22"/>
      <w:szCs w:val="22"/>
    </w:rPr>
  </w:style>
  <w:style w:type="paragraph" w:styleId="Heading5">
    <w:name w:val="heading 5"/>
    <w:basedOn w:val="Normal"/>
    <w:next w:val="Normal"/>
    <w:pPr>
      <w:spacing w:line="276" w:lineRule="auto"/>
    </w:pPr>
    <w:rPr>
      <w:rFonts w:ascii="Arial" w:cs="Arial" w:eastAsia="Arial" w:hAnsi="Arial"/>
      <w:smallCaps w:val="1"/>
      <w:color w:val="538135"/>
      <w:sz w:val="22"/>
      <w:szCs w:val="22"/>
    </w:rPr>
  </w:style>
  <w:style w:type="paragraph" w:styleId="Heading6">
    <w:name w:val="heading 6"/>
    <w:basedOn w:val="Normal"/>
    <w:next w:val="Normal"/>
    <w:pPr>
      <w:spacing w:line="276" w:lineRule="auto"/>
    </w:pPr>
    <w:rPr>
      <w:rFonts w:ascii="Arial" w:cs="Arial" w:eastAsia="Arial" w:hAnsi="Arial"/>
      <w:smallCaps w:val="1"/>
      <w:color w:val="70ad47"/>
      <w:sz w:val="22"/>
      <w:szCs w:val="22"/>
    </w:rPr>
  </w:style>
  <w:style w:type="paragraph" w:styleId="Title">
    <w:name w:val="Title"/>
    <w:basedOn w:val="Normal"/>
    <w:next w:val="Normal"/>
    <w:pPr>
      <w:spacing w:after="120" w:lineRule="auto"/>
      <w:jc w:val="center"/>
    </w:pPr>
    <w:rPr>
      <w:rFonts w:ascii="Arial" w:cs="Arial" w:eastAsia="Arial" w:hAnsi="Arial"/>
      <w:smallCaps w:val="1"/>
      <w:color w:val="252525"/>
      <w:sz w:val="40"/>
      <w:szCs w:val="40"/>
    </w:rPr>
  </w:style>
  <w:style w:type="paragraph" w:styleId="1" w:default="1">
    <w:name w:val="Normal"/>
    <w:uiPriority w:val="0"/>
    <w:qFormat w:val="1"/>
    <w:rPr>
      <w:rFonts w:ascii="Times New Roman" w:cs="Times New Roman" w:eastAsia="Times New Roman" w:hAnsi="Times New Roman"/>
      <w:sz w:val="24"/>
      <w:szCs w:val="24"/>
      <w:lang w:bidi="ar-SA" w:eastAsia="pt-BR" w:val="pt-BR"/>
    </w:rPr>
  </w:style>
  <w:style w:type="paragraph" w:styleId="2">
    <w:name w:val="heading 1"/>
    <w:basedOn w:val="1"/>
    <w:next w:val="1"/>
    <w:link w:val="32"/>
    <w:uiPriority w:val="9"/>
    <w:qFormat w:val="1"/>
    <w:pPr>
      <w:spacing w:after="120" w:before="180" w:line="276" w:lineRule="auto"/>
      <w:outlineLvl w:val="0"/>
    </w:pPr>
    <w:rPr>
      <w:rFonts w:ascii="Arial" w:cs="Arial" w:eastAsia="Arial" w:hAnsi="Arial"/>
      <w:b w:val="1"/>
      <w:smallCaps w:val="1"/>
      <w:spacing w:val="5"/>
      <w:sz w:val="26"/>
      <w:szCs w:val="32"/>
      <w:lang w:val="en-US"/>
    </w:rPr>
  </w:style>
  <w:style w:type="paragraph" w:styleId="3">
    <w:name w:val="heading 2"/>
    <w:basedOn w:val="1"/>
    <w:next w:val="1"/>
    <w:link w:val="33"/>
    <w:uiPriority w:val="9"/>
    <w:qFormat w:val="1"/>
    <w:pPr>
      <w:spacing w:after="120" w:before="180"/>
      <w:jc w:val="left"/>
      <w:outlineLvl w:val="1"/>
    </w:pPr>
    <w:rPr>
      <w:smallCaps w:val="1"/>
      <w:spacing w:val="5"/>
      <w:sz w:val="28"/>
      <w:szCs w:val="28"/>
    </w:rPr>
  </w:style>
  <w:style w:type="paragraph" w:styleId="4">
    <w:name w:val="heading 3"/>
    <w:basedOn w:val="1"/>
    <w:next w:val="1"/>
    <w:link w:val="34"/>
    <w:uiPriority w:val="9"/>
    <w:qFormat w:val="1"/>
    <w:pPr>
      <w:spacing w:line="276" w:lineRule="auto"/>
      <w:outlineLvl w:val="2"/>
    </w:pPr>
    <w:rPr>
      <w:rFonts w:ascii="Arial" w:cs="Arial" w:eastAsia="Arial" w:hAnsi="Arial"/>
      <w:smallCaps w:val="1"/>
      <w:spacing w:val="5"/>
      <w:sz w:val="26"/>
      <w:lang w:val="en-US"/>
    </w:rPr>
  </w:style>
  <w:style w:type="paragraph" w:styleId="5">
    <w:name w:val="heading 4"/>
    <w:basedOn w:val="1"/>
    <w:next w:val="1"/>
    <w:link w:val="35"/>
    <w:uiPriority w:val="9"/>
    <w:qFormat w:val="1"/>
    <w:pPr>
      <w:spacing w:line="276" w:lineRule="auto"/>
      <w:outlineLvl w:val="3"/>
    </w:pPr>
    <w:rPr>
      <w:rFonts w:ascii="Arial" w:cs="Arial" w:eastAsia="Arial" w:hAnsi="Arial"/>
      <w:i w:val="1"/>
      <w:iCs w:val="1"/>
      <w:smallCaps w:val="1"/>
      <w:spacing w:val="10"/>
      <w:sz w:val="22"/>
      <w:szCs w:val="22"/>
      <w:lang w:val="en-US"/>
    </w:rPr>
  </w:style>
  <w:style w:type="paragraph" w:styleId="6">
    <w:name w:val="heading 5"/>
    <w:basedOn w:val="1"/>
    <w:next w:val="1"/>
    <w:link w:val="36"/>
    <w:uiPriority w:val="9"/>
    <w:qFormat w:val="1"/>
    <w:pPr>
      <w:spacing w:line="276" w:lineRule="auto"/>
      <w:outlineLvl w:val="4"/>
    </w:pPr>
    <w:rPr>
      <w:rFonts w:ascii="Arial" w:cs="Arial" w:eastAsia="Arial" w:hAnsi="Arial"/>
      <w:smallCaps w:val="1"/>
      <w:color w:val="538135"/>
      <w:spacing w:val="10"/>
      <w:sz w:val="22"/>
      <w:szCs w:val="22"/>
      <w:lang w:val="en-US"/>
    </w:rPr>
  </w:style>
  <w:style w:type="paragraph" w:styleId="7">
    <w:name w:val="heading 6"/>
    <w:basedOn w:val="1"/>
    <w:next w:val="1"/>
    <w:link w:val="37"/>
    <w:uiPriority w:val="9"/>
    <w:qFormat w:val="1"/>
    <w:pPr>
      <w:spacing w:line="276" w:lineRule="auto"/>
      <w:outlineLvl w:val="5"/>
    </w:pPr>
    <w:rPr>
      <w:rFonts w:ascii="Arial" w:cs="Arial" w:eastAsia="Arial" w:hAnsi="Arial"/>
      <w:smallCaps w:val="1"/>
      <w:color w:val="70ad47"/>
      <w:spacing w:val="5"/>
      <w:sz w:val="22"/>
      <w:szCs w:val="22"/>
      <w:lang w:val="en-US"/>
    </w:rPr>
  </w:style>
  <w:style w:type="paragraph" w:styleId="8">
    <w:name w:val="heading 7"/>
    <w:basedOn w:val="1"/>
    <w:next w:val="1"/>
    <w:link w:val="38"/>
    <w:uiPriority w:val="9"/>
    <w:qFormat w:val="1"/>
    <w:pPr>
      <w:spacing w:line="276" w:lineRule="auto"/>
      <w:outlineLvl w:val="6"/>
    </w:pPr>
    <w:rPr>
      <w:rFonts w:ascii="Arial" w:cs="Arial" w:eastAsia="Arial" w:hAnsi="Arial"/>
      <w:b w:val="1"/>
      <w:bCs w:val="1"/>
      <w:smallCaps w:val="1"/>
      <w:color w:val="70ad47"/>
      <w:spacing w:val="10"/>
      <w:sz w:val="20"/>
      <w:szCs w:val="26"/>
      <w:lang w:val="en-US"/>
    </w:rPr>
  </w:style>
  <w:style w:type="paragraph" w:styleId="9">
    <w:name w:val="heading 8"/>
    <w:basedOn w:val="1"/>
    <w:next w:val="1"/>
    <w:link w:val="39"/>
    <w:uiPriority w:val="9"/>
    <w:qFormat w:val="1"/>
    <w:pPr>
      <w:spacing w:line="276" w:lineRule="auto"/>
      <w:outlineLvl w:val="7"/>
    </w:pPr>
    <w:rPr>
      <w:rFonts w:ascii="Arial" w:cs="Arial" w:eastAsia="Arial" w:hAnsi="Arial"/>
      <w:b w:val="1"/>
      <w:bCs w:val="1"/>
      <w:i w:val="1"/>
      <w:iCs w:val="1"/>
      <w:smallCaps w:val="1"/>
      <w:color w:val="538135"/>
      <w:sz w:val="20"/>
      <w:szCs w:val="26"/>
      <w:lang w:val="en-US"/>
    </w:rPr>
  </w:style>
  <w:style w:type="paragraph" w:styleId="10">
    <w:name w:val="heading 9"/>
    <w:basedOn w:val="1"/>
    <w:next w:val="1"/>
    <w:link w:val="40"/>
    <w:uiPriority w:val="9"/>
    <w:qFormat w:val="1"/>
    <w:pPr>
      <w:spacing w:line="276" w:lineRule="auto"/>
      <w:outlineLvl w:val="8"/>
    </w:pPr>
    <w:rPr>
      <w:rFonts w:ascii="Arial" w:cs="Arial" w:eastAsia="Arial" w:hAnsi="Arial"/>
      <w:b w:val="1"/>
      <w:bCs w:val="1"/>
      <w:i w:val="1"/>
      <w:iCs w:val="1"/>
      <w:smallCaps w:val="1"/>
      <w:color w:val="385623"/>
      <w:sz w:val="20"/>
      <w:szCs w:val="26"/>
      <w:lang w:val="en-US"/>
    </w:rPr>
  </w:style>
  <w:style w:type="character" w:styleId="11" w:default="1">
    <w:name w:val="Default Paragraph Font"/>
    <w:uiPriority w:val="1"/>
    <w:unhideWhenUsed w:val="1"/>
    <w:qFormat w:val="1"/>
  </w:style>
  <w:style w:type="table" w:styleId="12" w:default="1">
    <w:name w:val="Normal Table"/>
    <w:uiPriority w:val="99"/>
    <w:unhideWhenUsed w:val="1"/>
    <w:qFormat w:val="1"/>
    <w:tblPr>
      <w:tblCellMar>
        <w:top w:w="0.0" w:type="dxa"/>
        <w:left w:w="108.0" w:type="dxa"/>
        <w:bottom w:w="0.0" w:type="dxa"/>
        <w:right w:w="108.0" w:type="dxa"/>
      </w:tblCellMar>
    </w:tblPr>
  </w:style>
  <w:style w:type="character" w:styleId="13">
    <w:name w:val="endnote reference"/>
    <w:uiPriority w:val="99"/>
    <w:unhideWhenUsed w:val="1"/>
    <w:qFormat w:val="1"/>
    <w:rPr>
      <w:vertAlign w:val="superscript"/>
    </w:rPr>
  </w:style>
  <w:style w:type="character" w:styleId="14">
    <w:name w:val="Strong"/>
    <w:uiPriority w:val="22"/>
    <w:qFormat w:val="1"/>
    <w:rPr>
      <w:b w:val="1"/>
      <w:bCs w:val="1"/>
      <w:color w:val="70ad47"/>
    </w:rPr>
  </w:style>
  <w:style w:type="character" w:styleId="15">
    <w:name w:val="annotation reference"/>
    <w:uiPriority w:val="99"/>
    <w:unhideWhenUsed w:val="1"/>
    <w:qFormat w:val="1"/>
    <w:rPr>
      <w:sz w:val="16"/>
      <w:szCs w:val="16"/>
    </w:rPr>
  </w:style>
  <w:style w:type="character" w:styleId="16">
    <w:name w:val="Emphasis"/>
    <w:uiPriority w:val="20"/>
    <w:qFormat w:val="1"/>
    <w:rPr>
      <w:b w:val="1"/>
      <w:bCs w:val="1"/>
      <w:i w:val="1"/>
      <w:iCs w:val="1"/>
      <w:spacing w:val="10"/>
    </w:rPr>
  </w:style>
  <w:style w:type="character" w:styleId="17">
    <w:name w:val="footnote reference"/>
    <w:uiPriority w:val="99"/>
    <w:unhideWhenUsed w:val="1"/>
    <w:qFormat w:val="1"/>
    <w:rPr>
      <w:vertAlign w:val="superscript"/>
    </w:rPr>
  </w:style>
  <w:style w:type="character" w:styleId="18">
    <w:name w:val="Hyperlink"/>
    <w:uiPriority w:val="99"/>
    <w:unhideWhenUsed w:val="1"/>
    <w:qFormat w:val="1"/>
    <w:rPr>
      <w:color w:val="0563c1"/>
      <w:u w:val="single"/>
    </w:rPr>
  </w:style>
  <w:style w:type="paragraph" w:styleId="19">
    <w:name w:val="annotation text"/>
    <w:basedOn w:val="1"/>
    <w:link w:val="42"/>
    <w:uiPriority w:val="99"/>
    <w:unhideWhenUsed w:val="1"/>
    <w:qFormat w:val="1"/>
    <w:pPr>
      <w:jc w:val="both"/>
    </w:pPr>
    <w:rPr>
      <w:rFonts w:ascii="Arial" w:cs="Arial" w:eastAsia="Arial" w:hAnsi="Arial"/>
      <w:sz w:val="20"/>
      <w:szCs w:val="26"/>
      <w:lang w:val="en-US"/>
    </w:rPr>
  </w:style>
  <w:style w:type="paragraph" w:styleId="20">
    <w:name w:val="Title"/>
    <w:basedOn w:val="1"/>
    <w:next w:val="1"/>
    <w:link w:val="49"/>
    <w:uiPriority w:val="10"/>
    <w:qFormat w:val="1"/>
    <w:pPr>
      <w:spacing w:after="120"/>
      <w:jc w:val="center"/>
    </w:pPr>
    <w:rPr>
      <w:rFonts w:ascii="Arial" w:cs="Arial" w:eastAsia="Arial" w:hAnsi="Arial"/>
      <w:smallCaps w:val="1"/>
      <w:color w:val="252525"/>
      <w:sz w:val="40"/>
      <w:szCs w:val="52"/>
      <w:lang w:val="en-US"/>
    </w:rPr>
  </w:style>
  <w:style w:type="paragraph" w:styleId="21">
    <w:name w:val="endnote text"/>
    <w:basedOn w:val="1"/>
    <w:link w:val="44"/>
    <w:uiPriority w:val="99"/>
    <w:unhideWhenUsed w:val="1"/>
    <w:qFormat w:val="1"/>
    <w:pPr>
      <w:jc w:val="both"/>
    </w:pPr>
    <w:rPr>
      <w:rFonts w:ascii="Arial" w:cs="Arial" w:eastAsia="Arial" w:hAnsi="Arial"/>
      <w:sz w:val="20"/>
      <w:szCs w:val="26"/>
      <w:lang w:val="en-US"/>
    </w:rPr>
  </w:style>
  <w:style w:type="paragraph" w:styleId="22">
    <w:name w:val="Normal (Web)"/>
    <w:basedOn w:val="1"/>
    <w:uiPriority w:val="99"/>
    <w:unhideWhenUsed w:val="1"/>
    <w:qFormat w:val="1"/>
    <w:pPr>
      <w:spacing w:after="100" w:afterAutospacing="1" w:before="100" w:beforeAutospacing="1"/>
    </w:pPr>
  </w:style>
  <w:style w:type="paragraph" w:styleId="23">
    <w:name w:val="header"/>
    <w:basedOn w:val="1"/>
    <w:link w:val="47"/>
    <w:uiPriority w:val="99"/>
    <w:unhideWhenUsed w:val="1"/>
    <w:qFormat w:val="1"/>
    <w:pPr>
      <w:tabs>
        <w:tab w:val="center" w:pos="4513"/>
        <w:tab w:val="right" w:pos="9026"/>
      </w:tabs>
      <w:jc w:val="both"/>
    </w:pPr>
    <w:rPr>
      <w:rFonts w:ascii="Arial" w:cs="Arial" w:eastAsia="Arial" w:hAnsi="Arial"/>
      <w:sz w:val="26"/>
      <w:szCs w:val="26"/>
      <w:lang w:val="en-US"/>
    </w:rPr>
  </w:style>
  <w:style w:type="paragraph" w:styleId="24">
    <w:name w:val="annotation subject"/>
    <w:basedOn w:val="19"/>
    <w:next w:val="19"/>
    <w:link w:val="43"/>
    <w:uiPriority w:val="99"/>
    <w:unhideWhenUsed w:val="1"/>
    <w:qFormat w:val="1"/>
    <w:rPr>
      <w:b w:val="1"/>
      <w:bCs w:val="1"/>
    </w:rPr>
  </w:style>
  <w:style w:type="paragraph" w:styleId="25">
    <w:name w:val="footer"/>
    <w:basedOn w:val="1"/>
    <w:link w:val="45"/>
    <w:uiPriority w:val="99"/>
    <w:unhideWhenUsed w:val="1"/>
    <w:qFormat w:val="1"/>
    <w:pPr>
      <w:tabs>
        <w:tab w:val="center" w:pos="4513"/>
        <w:tab w:val="right" w:pos="9026"/>
      </w:tabs>
      <w:jc w:val="both"/>
    </w:pPr>
    <w:rPr>
      <w:rFonts w:ascii="Arial" w:cs="Arial" w:eastAsia="Arial" w:hAnsi="Arial"/>
      <w:sz w:val="26"/>
      <w:szCs w:val="26"/>
      <w:lang w:val="en-US"/>
    </w:rPr>
  </w:style>
  <w:style w:type="paragraph" w:styleId="26">
    <w:name w:val="caption"/>
    <w:basedOn w:val="1"/>
    <w:next w:val="1"/>
    <w:uiPriority w:val="35"/>
    <w:qFormat w:val="1"/>
    <w:pPr>
      <w:spacing w:line="276" w:lineRule="auto"/>
      <w:jc w:val="both"/>
    </w:pPr>
    <w:rPr>
      <w:rFonts w:ascii="Arial" w:cs="Arial" w:eastAsia="Arial" w:hAnsi="Arial"/>
      <w:b w:val="1"/>
      <w:bCs w:val="1"/>
      <w:caps w:val="1"/>
      <w:sz w:val="16"/>
      <w:szCs w:val="16"/>
      <w:lang w:val="en-US"/>
    </w:rPr>
  </w:style>
  <w:style w:type="paragraph" w:styleId="27">
    <w:name w:val="Balloon Text"/>
    <w:basedOn w:val="1"/>
    <w:link w:val="41"/>
    <w:uiPriority w:val="99"/>
    <w:unhideWhenUsed w:val="1"/>
    <w:qFormat w:val="1"/>
    <w:pPr>
      <w:jc w:val="both"/>
    </w:pPr>
    <w:rPr>
      <w:rFonts w:ascii="Segoe UI" w:cs="Segoe UI" w:eastAsia="Arial" w:hAnsi="Segoe UI"/>
      <w:sz w:val="18"/>
      <w:szCs w:val="18"/>
      <w:lang w:val="en-US"/>
    </w:rPr>
  </w:style>
  <w:style w:type="paragraph" w:styleId="28">
    <w:name w:val="Subtitle"/>
    <w:basedOn w:val="1"/>
    <w:next w:val="1"/>
    <w:link w:val="48"/>
    <w:uiPriority w:val="11"/>
    <w:qFormat w:val="1"/>
    <w:pPr>
      <w:spacing w:after="720"/>
      <w:jc w:val="right"/>
    </w:pPr>
    <w:rPr>
      <w:rFonts w:ascii="Arial" w:cs="Arial" w:eastAsia="Arial" w:hAnsi="Arial"/>
      <w:sz w:val="20"/>
      <w:szCs w:val="20"/>
      <w:lang w:val="en-US"/>
    </w:rPr>
  </w:style>
  <w:style w:type="paragraph" w:styleId="29">
    <w:name w:val="footnote text"/>
    <w:basedOn w:val="1"/>
    <w:link w:val="46"/>
    <w:uiPriority w:val="99"/>
    <w:unhideWhenUsed w:val="1"/>
    <w:qFormat w:val="1"/>
    <w:pPr>
      <w:jc w:val="both"/>
    </w:pPr>
    <w:rPr>
      <w:rFonts w:ascii="Arial" w:cs="Arial" w:eastAsia="Arial" w:hAnsi="Arial"/>
      <w:sz w:val="20"/>
      <w:szCs w:val="26"/>
      <w:lang w:val="en-US"/>
    </w:rPr>
  </w:style>
  <w:style w:type="table" w:styleId="30">
    <w:name w:val="Table Grid"/>
    <w:basedOn w:val="12"/>
    <w:uiPriority w:val="3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31">
    <w:name w:val="No Spacing"/>
    <w:uiPriority w:val="1"/>
    <w:qFormat w:val="1"/>
    <w:pPr>
      <w:jc w:val="both"/>
    </w:pPr>
    <w:rPr>
      <w:rFonts w:ascii="Arial" w:cs="Arial" w:eastAsia="Arial" w:hAnsi="Arial"/>
      <w:sz w:val="26"/>
      <w:szCs w:val="26"/>
      <w:lang w:bidi="ar-SA" w:eastAsia="pt-BR" w:val="en-US"/>
    </w:rPr>
  </w:style>
  <w:style w:type="character" w:styleId="32" w:customStyle="1">
    <w:name w:val="Título 1 Char"/>
    <w:link w:val="2"/>
    <w:uiPriority w:val="9"/>
    <w:qFormat w:val="1"/>
    <w:rPr>
      <w:b w:val="1"/>
      <w:smallCaps w:val="1"/>
      <w:spacing w:val="5"/>
      <w:sz w:val="26"/>
      <w:szCs w:val="32"/>
    </w:rPr>
  </w:style>
  <w:style w:type="character" w:styleId="33" w:customStyle="1">
    <w:name w:val="Título 2 Char"/>
    <w:link w:val="3"/>
    <w:uiPriority w:val="9"/>
    <w:qFormat w:val="1"/>
    <w:rPr>
      <w:smallCaps w:val="1"/>
      <w:spacing w:val="5"/>
      <w:sz w:val="28"/>
      <w:szCs w:val="28"/>
    </w:rPr>
  </w:style>
  <w:style w:type="character" w:styleId="34" w:customStyle="1">
    <w:name w:val="Título 3 Char"/>
    <w:link w:val="4"/>
    <w:uiPriority w:val="9"/>
    <w:qFormat w:val="1"/>
    <w:rPr>
      <w:smallCaps w:val="1"/>
      <w:spacing w:val="5"/>
      <w:sz w:val="26"/>
      <w:szCs w:val="24"/>
    </w:rPr>
  </w:style>
  <w:style w:type="character" w:styleId="35" w:customStyle="1">
    <w:name w:val="Título 4 Char"/>
    <w:link w:val="5"/>
    <w:uiPriority w:val="9"/>
    <w:qFormat w:val="1"/>
    <w:rPr>
      <w:i w:val="1"/>
      <w:iCs w:val="1"/>
      <w:smallCaps w:val="1"/>
      <w:spacing w:val="10"/>
      <w:sz w:val="22"/>
      <w:szCs w:val="22"/>
    </w:rPr>
  </w:style>
  <w:style w:type="character" w:styleId="36" w:customStyle="1">
    <w:name w:val="Título 5 Char"/>
    <w:link w:val="6"/>
    <w:uiPriority w:val="9"/>
    <w:semiHidden w:val="1"/>
    <w:qFormat w:val="1"/>
    <w:rPr>
      <w:smallCaps w:val="1"/>
      <w:color w:val="538135"/>
      <w:spacing w:val="10"/>
      <w:sz w:val="22"/>
      <w:szCs w:val="22"/>
    </w:rPr>
  </w:style>
  <w:style w:type="character" w:styleId="37" w:customStyle="1">
    <w:name w:val="Título 6 Char"/>
    <w:link w:val="7"/>
    <w:uiPriority w:val="9"/>
    <w:semiHidden w:val="1"/>
    <w:qFormat w:val="1"/>
    <w:rPr>
      <w:smallCaps w:val="1"/>
      <w:color w:val="70ad47"/>
      <w:spacing w:val="5"/>
      <w:sz w:val="22"/>
      <w:szCs w:val="22"/>
    </w:rPr>
  </w:style>
  <w:style w:type="character" w:styleId="38" w:customStyle="1">
    <w:name w:val="Título 7 Char"/>
    <w:link w:val="8"/>
    <w:uiPriority w:val="9"/>
    <w:semiHidden w:val="1"/>
    <w:qFormat w:val="1"/>
    <w:rPr>
      <w:b w:val="1"/>
      <w:bCs w:val="1"/>
      <w:smallCaps w:val="1"/>
      <w:color w:val="70ad47"/>
      <w:spacing w:val="10"/>
    </w:rPr>
  </w:style>
  <w:style w:type="character" w:styleId="39" w:customStyle="1">
    <w:name w:val="Título 8 Char"/>
    <w:link w:val="9"/>
    <w:uiPriority w:val="9"/>
    <w:semiHidden w:val="1"/>
    <w:qFormat w:val="1"/>
    <w:rPr>
      <w:b w:val="1"/>
      <w:bCs w:val="1"/>
      <w:i w:val="1"/>
      <w:iCs w:val="1"/>
      <w:smallCaps w:val="1"/>
      <w:color w:val="538135"/>
    </w:rPr>
  </w:style>
  <w:style w:type="character" w:styleId="40" w:customStyle="1">
    <w:name w:val="Título 9 Char"/>
    <w:link w:val="10"/>
    <w:uiPriority w:val="9"/>
    <w:semiHidden w:val="1"/>
    <w:qFormat w:val="1"/>
    <w:rPr>
      <w:b w:val="1"/>
      <w:bCs w:val="1"/>
      <w:i w:val="1"/>
      <w:iCs w:val="1"/>
      <w:smallCaps w:val="1"/>
      <w:color w:val="385623"/>
    </w:rPr>
  </w:style>
  <w:style w:type="character" w:styleId="41" w:customStyle="1">
    <w:name w:val="Texto de balão Char"/>
    <w:link w:val="27"/>
    <w:uiPriority w:val="99"/>
    <w:semiHidden w:val="1"/>
    <w:qFormat w:val="1"/>
    <w:rPr>
      <w:rFonts w:ascii="Segoe UI" w:cs="Segoe UI" w:hAnsi="Segoe UI"/>
      <w:sz w:val="18"/>
      <w:szCs w:val="18"/>
    </w:rPr>
  </w:style>
  <w:style w:type="character" w:styleId="42" w:customStyle="1">
    <w:name w:val="Texto de comentário Char"/>
    <w:link w:val="19"/>
    <w:uiPriority w:val="99"/>
    <w:semiHidden w:val="1"/>
    <w:qFormat w:val="1"/>
  </w:style>
  <w:style w:type="character" w:styleId="43" w:customStyle="1">
    <w:name w:val="Assunto do comentário Char"/>
    <w:link w:val="24"/>
    <w:uiPriority w:val="99"/>
    <w:semiHidden w:val="1"/>
    <w:qFormat w:val="1"/>
    <w:rPr>
      <w:b w:val="1"/>
      <w:bCs w:val="1"/>
    </w:rPr>
  </w:style>
  <w:style w:type="character" w:styleId="44" w:customStyle="1">
    <w:name w:val="Texto de nota de fim Char"/>
    <w:link w:val="21"/>
    <w:uiPriority w:val="99"/>
    <w:semiHidden w:val="1"/>
    <w:qFormat w:val="1"/>
  </w:style>
  <w:style w:type="character" w:styleId="45" w:customStyle="1">
    <w:name w:val="Rodapé Char"/>
    <w:link w:val="25"/>
    <w:uiPriority w:val="99"/>
    <w:qFormat w:val="1"/>
    <w:rPr>
      <w:sz w:val="26"/>
    </w:rPr>
  </w:style>
  <w:style w:type="character" w:styleId="46" w:customStyle="1">
    <w:name w:val="Texto de nota de rodapé Char"/>
    <w:link w:val="29"/>
    <w:uiPriority w:val="99"/>
    <w:semiHidden w:val="1"/>
    <w:qFormat w:val="1"/>
  </w:style>
  <w:style w:type="character" w:styleId="47" w:customStyle="1">
    <w:name w:val="Cabeçalho Char"/>
    <w:link w:val="23"/>
    <w:uiPriority w:val="99"/>
    <w:qFormat w:val="1"/>
    <w:rPr>
      <w:sz w:val="26"/>
    </w:rPr>
  </w:style>
  <w:style w:type="character" w:styleId="48" w:customStyle="1">
    <w:name w:val="Subtítulo Char"/>
    <w:link w:val="28"/>
    <w:uiPriority w:val="11"/>
    <w:qFormat w:val="1"/>
    <w:rPr>
      <w:rFonts w:ascii="Arial" w:cs="Times New Roman" w:eastAsia="SimHei" w:hAnsi="Arial"/>
    </w:rPr>
  </w:style>
  <w:style w:type="character" w:styleId="49" w:customStyle="1">
    <w:name w:val="Título Char"/>
    <w:link w:val="20"/>
    <w:uiPriority w:val="10"/>
    <w:qFormat w:val="1"/>
    <w:rPr>
      <w:smallCaps w:val="1"/>
      <w:color w:val="252525"/>
      <w:sz w:val="40"/>
      <w:szCs w:val="52"/>
    </w:rPr>
  </w:style>
  <w:style w:type="table" w:styleId="50" w:customStyle="1">
    <w:name w:val="Table Normal1"/>
    <w:uiPriority w:val="0"/>
    <w:qFormat w:val="1"/>
    <w:rPr>
      <w:lang w:bidi="ar-SA" w:eastAsia="pt-BR" w:val="pt-BR"/>
    </w:rPr>
    <w:tblPr>
      <w:tblCellMar>
        <w:top w:w="0.0" w:type="dxa"/>
        <w:left w:w="0.0" w:type="dxa"/>
        <w:bottom w:w="0.0" w:type="dxa"/>
        <w:right w:w="0.0" w:type="dxa"/>
      </w:tblCellMar>
    </w:tblPr>
  </w:style>
  <w:style w:type="paragraph" w:styleId="51" w:customStyle="1">
    <w:name w:val="Cabeçalho do Sumário1"/>
    <w:basedOn w:val="2"/>
    <w:next w:val="1"/>
    <w:uiPriority w:val="39"/>
    <w:unhideWhenUsed w:val="1"/>
    <w:qFormat w:val="1"/>
    <w:pPr>
      <w:outlineLvl w:val="9"/>
    </w:pPr>
  </w:style>
  <w:style w:type="paragraph" w:styleId="52">
    <w:name w:val="Quote"/>
    <w:basedOn w:val="1"/>
    <w:next w:val="1"/>
    <w:link w:val="53"/>
    <w:uiPriority w:val="29"/>
    <w:qFormat w:val="1"/>
    <w:pPr>
      <w:spacing w:line="276" w:lineRule="auto"/>
      <w:jc w:val="both"/>
    </w:pPr>
    <w:rPr>
      <w:rFonts w:ascii="Arial" w:cs="Arial" w:eastAsia="Arial" w:hAnsi="Arial"/>
      <w:i w:val="1"/>
      <w:iCs w:val="1"/>
      <w:sz w:val="20"/>
      <w:szCs w:val="26"/>
      <w:lang w:val="en-US"/>
    </w:rPr>
  </w:style>
  <w:style w:type="character" w:styleId="53" w:customStyle="1">
    <w:name w:val="Citação Char"/>
    <w:link w:val="52"/>
    <w:uiPriority w:val="29"/>
    <w:qFormat w:val="1"/>
    <w:rPr>
      <w:i w:val="1"/>
      <w:iCs w:val="1"/>
    </w:rPr>
  </w:style>
  <w:style w:type="paragraph" w:styleId="54">
    <w:name w:val="Intense Quote"/>
    <w:basedOn w:val="1"/>
    <w:next w:val="1"/>
    <w:link w:val="55"/>
    <w:uiPriority w:val="30"/>
    <w:qFormat w:val="1"/>
    <w:pPr>
      <w:pBdr>
        <w:top w:color="70ad47" w:space="1" w:sz="8" w:val="single"/>
      </w:pBdr>
      <w:spacing w:after="140" w:before="140" w:line="276" w:lineRule="auto"/>
      <w:ind w:left="1440" w:right="1440"/>
      <w:jc w:val="both"/>
    </w:pPr>
    <w:rPr>
      <w:rFonts w:ascii="Arial" w:cs="Arial" w:eastAsia="Arial" w:hAnsi="Arial"/>
      <w:b w:val="1"/>
      <w:bCs w:val="1"/>
      <w:i w:val="1"/>
      <w:iCs w:val="1"/>
      <w:sz w:val="20"/>
      <w:szCs w:val="26"/>
      <w:lang w:val="en-US"/>
    </w:rPr>
  </w:style>
  <w:style w:type="character" w:styleId="55" w:customStyle="1">
    <w:name w:val="Citação Intensa Char"/>
    <w:link w:val="54"/>
    <w:uiPriority w:val="30"/>
    <w:qFormat w:val="1"/>
    <w:rPr>
      <w:b w:val="1"/>
      <w:bCs w:val="1"/>
      <w:i w:val="1"/>
      <w:iCs w:val="1"/>
    </w:rPr>
  </w:style>
  <w:style w:type="character" w:styleId="56" w:customStyle="1">
    <w:name w:val="Ênfase Sutil1"/>
    <w:uiPriority w:val="19"/>
    <w:qFormat w:val="1"/>
    <w:rPr>
      <w:i w:val="1"/>
      <w:iCs w:val="1"/>
    </w:rPr>
  </w:style>
  <w:style w:type="character" w:styleId="57" w:customStyle="1">
    <w:name w:val="Ênfase Intensa1"/>
    <w:uiPriority w:val="21"/>
    <w:qFormat w:val="1"/>
    <w:rPr>
      <w:b w:val="1"/>
      <w:bCs w:val="1"/>
      <w:i w:val="1"/>
      <w:iCs w:val="1"/>
      <w:color w:val="70ad47"/>
      <w:spacing w:val="10"/>
    </w:rPr>
  </w:style>
  <w:style w:type="character" w:styleId="58" w:customStyle="1">
    <w:name w:val="Referência Sutil1"/>
    <w:uiPriority w:val="31"/>
    <w:qFormat w:val="1"/>
    <w:rPr>
      <w:b w:val="1"/>
      <w:bCs w:val="1"/>
    </w:rPr>
  </w:style>
  <w:style w:type="character" w:styleId="59" w:customStyle="1">
    <w:name w:val="Referência Intensa1"/>
    <w:uiPriority w:val="32"/>
    <w:qFormat w:val="1"/>
    <w:rPr>
      <w:b w:val="1"/>
      <w:bCs w:val="1"/>
      <w:smallCaps w:val="1"/>
      <w:spacing w:val="5"/>
      <w:sz w:val="22"/>
      <w:szCs w:val="22"/>
      <w:u w:val="single"/>
    </w:rPr>
  </w:style>
  <w:style w:type="character" w:styleId="60" w:customStyle="1">
    <w:name w:val="Título do Livro1"/>
    <w:uiPriority w:val="33"/>
    <w:qFormat w:val="1"/>
    <w:rPr>
      <w:rFonts w:ascii="Arial" w:cs="Times New Roman" w:eastAsia="SimHei" w:hAnsi="Arial"/>
      <w:i w:val="1"/>
      <w:iCs w:val="1"/>
      <w:sz w:val="20"/>
      <w:szCs w:val="20"/>
    </w:rPr>
  </w:style>
  <w:style w:type="paragraph" w:styleId="61" w:customStyle="1">
    <w:name w:val="Índice"/>
    <w:basedOn w:val="20"/>
    <w:uiPriority w:val="0"/>
    <w:qFormat w:val="1"/>
    <w:pPr>
      <w:keepNext w:val="1"/>
      <w:suppressAutoHyphens w:val="1"/>
      <w:spacing w:before="240" w:line="259" w:lineRule="auto"/>
      <w:jc w:val="left"/>
    </w:pPr>
    <w:rPr>
      <w:rFonts w:cs="Mangal" w:eastAsia="Microsoft YaHei"/>
      <w:smallCaps w:val="0"/>
      <w:color w:val="000000"/>
      <w:sz w:val="28"/>
      <w:szCs w:val="28"/>
    </w:rPr>
  </w:style>
  <w:style w:type="table" w:styleId="62" w:customStyle="1">
    <w:name w:val="Tabela de Grade 41"/>
    <w:basedOn w:val="12"/>
    <w:uiPriority w:val="49"/>
    <w:qFormat w:val="1"/>
    <w:tblPr>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tblStylePr w:type="firstRow">
      <w:rPr>
        <w:b w:val="1"/>
        <w:bCs w:val="1"/>
        <w:color w:val="ffffff"/>
      </w:rPr>
      <w:tcPr>
        <w:tcBorders>
          <w:top w:color="000000" w:space="0" w:sz="4" w:val="single"/>
          <w:left w:color="000000" w:space="0" w:sz="4" w:val="single"/>
          <w:bottom w:color="000000" w:space="0" w:sz="4" w:val="single"/>
          <w:right w:color="000000" w:space="0" w:sz="4" w:val="single"/>
          <w:insideH w:space="0" w:sz="0" w:val="nil"/>
          <w:insideV w:space="0" w:sz="0" w:val="nil"/>
          <w:tl2br w:space="0" w:sz="0" w:val="nil"/>
          <w:tr2bl w:space="0" w:sz="0" w:val="nil"/>
        </w:tcBorders>
        <w:shd w:color="auto" w:fill="000000" w:val="clear"/>
      </w:tcPr>
    </w:tblStylePr>
    <w:tblStylePr w:type="lastRow">
      <w:rPr>
        <w:b w:val="1"/>
        <w:bCs w:val="1"/>
      </w:rPr>
      <w:tcPr>
        <w:tcBorders>
          <w:top w:color="000000" w:space="0" w:sz="4" w:val="doub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StylePr>
    <w:tblStylePr w:type="lastCol">
      <w:rPr>
        <w:b w:val="1"/>
        <w:bCs w:val="1"/>
      </w:rPr>
    </w:tblStylePr>
    <w:tblStylePr w:type="band1Vert">
      <w:tcPr>
        <w:shd w:color="auto" w:fill="cccccc" w:val="clear"/>
      </w:tcPr>
    </w:tblStylePr>
    <w:tblStylePr w:type="band1Horz">
      <w:tcPr>
        <w:shd w:color="auto" w:fill="cccccc" w:val="clear"/>
      </w:tcPr>
    </w:tblStylePr>
  </w:style>
  <w:style w:type="table" w:styleId="63" w:customStyle="1">
    <w:name w:val="Tabela de Grade 4 - Ênfase 11"/>
    <w:basedOn w:val="12"/>
    <w:uiPriority w:val="49"/>
    <w:tblPr>
      <w:tblBorders>
        <w:top w:color="9cc2e5" w:space="0" w:sz="4" w:val="single"/>
        <w:left w:color="9cc2e5" w:space="0" w:sz="4" w:val="single"/>
        <w:bottom w:color="9cc2e5" w:space="0" w:sz="4" w:val="single"/>
        <w:right w:color="9cc2e5" w:space="0" w:sz="4" w:val="single"/>
        <w:insideH w:color="9cc2e5" w:space="0" w:sz="4" w:val="single"/>
        <w:insideV w:color="9cc2e5" w:space="0" w:sz="4" w:val="single"/>
      </w:tblBorders>
    </w:tblPr>
    <w:tblStylePr w:type="firstRow">
      <w:rPr>
        <w:b w:val="1"/>
        <w:bCs w:val="1"/>
        <w:color w:val="ffffff"/>
      </w:rPr>
      <w:tcPr>
        <w:tcBorders>
          <w:top w:color="5b9bd5" w:space="0" w:sz="4" w:val="single"/>
          <w:left w:color="5b9bd5" w:space="0" w:sz="4" w:val="single"/>
          <w:bottom w:color="5b9bd5" w:space="0" w:sz="4" w:val="single"/>
          <w:right w:color="5b9bd5" w:space="0" w:sz="4" w:val="single"/>
          <w:insideH w:space="0" w:sz="0" w:val="nil"/>
          <w:insideV w:space="0" w:sz="0" w:val="nil"/>
          <w:tl2br w:space="0" w:sz="0" w:val="nil"/>
          <w:tr2bl w:space="0" w:sz="0" w:val="nil"/>
        </w:tcBorders>
        <w:shd w:color="auto" w:fill="5b9bd5" w:val="clear"/>
      </w:tcPr>
    </w:tblStylePr>
    <w:tblStylePr w:type="lastRow">
      <w:rPr>
        <w:b w:val="1"/>
        <w:bCs w:val="1"/>
      </w:rPr>
      <w:tcPr>
        <w:tcBorders>
          <w:top w:color="5b9bd5" w:space="0" w:sz="4" w:val="doub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StylePr>
    <w:tblStylePr w:type="lastCol">
      <w:rPr>
        <w:b w:val="1"/>
        <w:bCs w:val="1"/>
      </w:rPr>
    </w:tblStylePr>
    <w:tblStylePr w:type="band1Vert">
      <w:tcPr>
        <w:shd w:color="auto" w:fill="deeaf6" w:val="clear"/>
      </w:tcPr>
    </w:tblStylePr>
    <w:tblStylePr w:type="band1Horz">
      <w:tcPr>
        <w:shd w:color="auto" w:fill="deeaf6" w:val="clear"/>
      </w:tcPr>
    </w:tblStylePr>
  </w:style>
  <w:style w:type="table" w:styleId="64" w:customStyle="1">
    <w:name w:val="Tabela de Grade 4 - Ênfase 51"/>
    <w:basedOn w:val="12"/>
    <w:uiPriority w:val="49"/>
    <w:qFormat w:val="1"/>
    <w:tblPr>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Pr>
    <w:tblStylePr w:type="firstRow">
      <w:rPr>
        <w:b w:val="1"/>
        <w:bCs w:val="1"/>
        <w:color w:val="ffffff"/>
      </w:rPr>
      <w:tcPr>
        <w:tcBorders>
          <w:top w:color="4472c4" w:space="0" w:sz="4" w:val="single"/>
          <w:left w:color="4472c4" w:space="0" w:sz="4" w:val="single"/>
          <w:bottom w:color="4472c4" w:space="0" w:sz="4" w:val="single"/>
          <w:right w:color="4472c4" w:space="0" w:sz="4" w:val="single"/>
          <w:insideH w:space="0" w:sz="0" w:val="nil"/>
          <w:insideV w:space="0" w:sz="0" w:val="nil"/>
          <w:tl2br w:space="0" w:sz="0" w:val="nil"/>
          <w:tr2bl w:space="0" w:sz="0" w:val="nil"/>
        </w:tcBorders>
        <w:shd w:color="auto" w:fill="4472c4" w:val="clear"/>
      </w:tcPr>
    </w:tblStylePr>
    <w:tblStylePr w:type="lastRow">
      <w:rPr>
        <w:b w:val="1"/>
        <w:bCs w:val="1"/>
      </w:rPr>
      <w:tcPr>
        <w:tcBorders>
          <w:top w:color="4472c4" w:space="0" w:sz="4" w:val="double"/>
          <w:left w:space="0" w:sz="0" w:val="nil"/>
          <w:bottom w:space="0" w:sz="0" w:val="nil"/>
          <w:right w:space="0" w:sz="0" w:val="nil"/>
          <w:insideH w:space="0" w:sz="0" w:val="nil"/>
          <w:insideV w:space="0" w:sz="0" w:val="nil"/>
          <w:tl2br w:space="0" w:sz="0" w:val="nil"/>
          <w:tr2bl w:space="0" w:sz="0" w:val="nil"/>
        </w:tcBorders>
      </w:tcPr>
    </w:tblStylePr>
    <w:tblStylePr w:type="firstCol">
      <w:rPr>
        <w:b w:val="1"/>
        <w:bCs w:val="1"/>
      </w:rPr>
    </w:tblStylePr>
    <w:tblStylePr w:type="lastCol">
      <w:rPr>
        <w:b w:val="1"/>
        <w:bCs w:val="1"/>
      </w:rPr>
    </w:tblStylePr>
    <w:tblStylePr w:type="band1Vert">
      <w:tcPr>
        <w:shd w:color="auto" w:fill="d9e2f3" w:val="clear"/>
      </w:tcPr>
    </w:tblStylePr>
    <w:tblStylePr w:type="band1Horz">
      <w:tcPr>
        <w:shd w:color="auto" w:fill="d9e2f3" w:val="clear"/>
      </w:tcPr>
    </w:tblStylePr>
  </w:style>
  <w:style w:type="paragraph" w:styleId="65">
    <w:name w:val="List Paragraph"/>
    <w:basedOn w:val="1"/>
    <w:uiPriority w:val="34"/>
    <w:qFormat w:val="1"/>
    <w:pPr>
      <w:spacing w:line="276" w:lineRule="auto"/>
      <w:ind w:left="720"/>
      <w:contextualSpacing w:val="1"/>
      <w:jc w:val="both"/>
    </w:pPr>
    <w:rPr>
      <w:rFonts w:ascii="Arial" w:cs="Arial" w:eastAsia="Arial" w:hAnsi="Arial"/>
      <w:sz w:val="26"/>
      <w:szCs w:val="26"/>
      <w:lang w:val="en-US"/>
    </w:rPr>
  </w:style>
  <w:style w:type="character" w:styleId="66" w:customStyle="1">
    <w:name w:val="apple-converted-space"/>
    <w:uiPriority w:val="0"/>
  </w:style>
  <w:style w:type="character" w:styleId="67" w:customStyle="1">
    <w:name w:val="Menção Pendente1"/>
    <w:uiPriority w:val="99"/>
    <w:unhideWhenUsed w:val="1"/>
    <w:qFormat w:val="1"/>
    <w:rPr>
      <w:color w:val="605e5c"/>
      <w:shd w:color="auto" w:fill="e1dfdd" w:val="clear"/>
    </w:rPr>
  </w:style>
  <w:style w:type="table" w:styleId="68" w:customStyle="1">
    <w:name w:val="_Style 47"/>
    <w:basedOn w:val="69"/>
    <w:uiPriority w:val="0"/>
    <w:qFormat w:val="1"/>
  </w:style>
  <w:style w:type="table" w:styleId="69" w:customStyle="1">
    <w:name w:val="Table Normal"/>
    <w:uiPriority w:val="0"/>
    <w:qFormat w:val="1"/>
    <w:tblPr>
      <w:tblCellMar>
        <w:top w:w="0.0" w:type="dxa"/>
        <w:left w:w="0.0" w:type="dxa"/>
        <w:bottom w:w="0.0" w:type="dxa"/>
        <w:right w:w="0.0" w:type="dxa"/>
      </w:tblCellMar>
    </w:tblPr>
  </w:style>
  <w:style w:type="paragraph" w:styleId="70" w:customStyle="1">
    <w:name w:val="Default"/>
    <w:uiPriority w:val="0"/>
    <w:qFormat w:val="1"/>
    <w:pPr>
      <w:widowControl w:val="0"/>
      <w:suppressAutoHyphens w:val="1"/>
      <w:autoSpaceDE w:val="0"/>
      <w:spacing w:line="100" w:lineRule="atLeast"/>
      <w:textAlignment w:val="baseline"/>
    </w:pPr>
    <w:rPr>
      <w:rFonts w:ascii="Calibri" w:cs="Calibri" w:eastAsia="Calibri" w:hAnsi="Calibri"/>
      <w:color w:val="000000"/>
      <w:kern w:val="1"/>
      <w:sz w:val="24"/>
      <w:szCs w:val="24"/>
      <w:lang w:bidi="ar-SA" w:eastAsia="ar-SA" w:val="pt-BR"/>
    </w:rPr>
  </w:style>
  <w:style w:type="paragraph" w:styleId="Subtitle">
    <w:name w:val="Subtitle"/>
    <w:basedOn w:val="Normal"/>
    <w:next w:val="Normal"/>
    <w:pPr>
      <w:spacing w:after="720" w:lineRule="auto"/>
      <w:jc w:val="right"/>
    </w:pPr>
    <w:rPr>
      <w:rFonts w:ascii="Arial" w:cs="Arial" w:eastAsia="Arial" w:hAnsi="Arial"/>
      <w:sz w:val="20"/>
      <w:szCs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InIHmb8zO2+vMMc76IWpxrgvRw==">CgMxLjAyCGguZ2pkZ3hzOAByITE2ODZPTUV2SjBTTnBJZHZTaDBNa2RlZlRHS3lvV0FSZA==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2022-05-10T21:54:00Z</dcterms:created>
  <dc:creator>GA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1046-11.2.0.11219</vt:lpwstr>
  </property>
  <property fmtid="{D5CDD505-2E9C-101B-9397-08002B2CF9AE}" pid="3" name="ICV">
    <vt:lpwstr>C0FCD943182C457E87E971A170C4CB3A</vt:lpwstr>
  </property>
</Properties>
</file>