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0671" w14:textId="77777777" w:rsidR="00D12DD4" w:rsidRDefault="00D12DD4">
      <w:pPr>
        <w:suppressAutoHyphens/>
        <w:spacing w:line="240" w:lineRule="exact"/>
        <w:jc w:val="both"/>
        <w:rPr>
          <w:rFonts w:ascii="Calibri" w:eastAsia="Calibri" w:hAnsi="Calibri" w:cs="Calibri"/>
          <w:sz w:val="22"/>
          <w:highlight w:val="white"/>
        </w:rPr>
      </w:pPr>
    </w:p>
    <w:p w14:paraId="585F07AC" w14:textId="77777777" w:rsidR="00D12DD4" w:rsidRDefault="00D12DD4">
      <w:pPr>
        <w:suppressAutoHyphens/>
        <w:spacing w:line="240" w:lineRule="exact"/>
        <w:jc w:val="both"/>
        <w:rPr>
          <w:rFonts w:ascii="Calibri" w:eastAsia="Calibri" w:hAnsi="Calibri" w:cs="Calibri"/>
          <w:sz w:val="22"/>
          <w:highlight w:val="white"/>
        </w:rPr>
      </w:pPr>
    </w:p>
    <w:p w14:paraId="50B63D88" w14:textId="77777777" w:rsidR="00D12DD4" w:rsidRDefault="00D12DD4">
      <w:pPr>
        <w:suppressAutoHyphens/>
        <w:spacing w:line="240" w:lineRule="exact"/>
        <w:jc w:val="both"/>
        <w:rPr>
          <w:rFonts w:ascii="Calibri" w:eastAsia="Calibri" w:hAnsi="Calibri" w:cs="Calibri"/>
          <w:sz w:val="22"/>
          <w:highlight w:val="white"/>
        </w:rPr>
      </w:pPr>
    </w:p>
    <w:p w14:paraId="7A636165" w14:textId="77777777" w:rsidR="00D12DD4" w:rsidRDefault="00D12DD4">
      <w:pPr>
        <w:suppressAutoHyphens/>
        <w:spacing w:line="240" w:lineRule="exact"/>
        <w:jc w:val="both"/>
        <w:rPr>
          <w:rFonts w:ascii="Calibri" w:eastAsia="Calibri" w:hAnsi="Calibri" w:cs="Calibri"/>
          <w:sz w:val="22"/>
          <w:highlight w:val="white"/>
        </w:rPr>
      </w:pPr>
    </w:p>
    <w:p w14:paraId="519C5B79" w14:textId="77777777" w:rsidR="00D12DD4" w:rsidRDefault="001D1571">
      <w:pPr>
        <w:suppressAutoHyphens/>
        <w:spacing w:line="240" w:lineRule="exact"/>
        <w:jc w:val="both"/>
      </w:pPr>
      <w:r>
        <w:rPr>
          <w:rFonts w:ascii="Calibri" w:eastAsia="Calibri" w:hAnsi="Calibri" w:cs="Calibri"/>
          <w:sz w:val="22"/>
          <w:shd w:val="clear" w:color="auto" w:fill="FFFFFF"/>
        </w:rPr>
        <w:t xml:space="preserve">                                                 </w:t>
      </w:r>
    </w:p>
    <w:p w14:paraId="766E0D7E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FUNDAÇÃO DE CULTURA CIDADE DO RECIFE </w:t>
      </w:r>
    </w:p>
    <w:p w14:paraId="7708811F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C4E8743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0BA7D8B4" w14:textId="77777777" w:rsidR="00D12DD4" w:rsidRDefault="001D1571">
      <w:pPr>
        <w:suppressAutoHyphens/>
        <w:spacing w:line="240" w:lineRule="exact"/>
        <w:ind w:left="4536"/>
        <w:jc w:val="both"/>
      </w:pP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CONTRATO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Nº_______20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21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DE PRESTAÇÃO DE SERVIÇO, QUE ENTRE SI CELEBRAM, DE UM LADO, 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FUNDAÇÃO DE CULTURA CIDADE DO RECIFE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E, DO OUTRO LADO, A EMPRESA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_______________________. </w:t>
      </w:r>
    </w:p>
    <w:p w14:paraId="4131302E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171236CB" w14:textId="38A8AC80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Pelo presente instrumento de Contrato de Prestação de Serviço, de um lado, 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FUNDAÇÃO DE CULTURA CIDADE DO RECIFE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inscrita no CNPJ sob o nº 11.508.942/0001-00, com sede à Av. Cais do Apolo, nº 925, 15º andar, Bairro do Recife, CEP ---------nesta cidade, neste ato representado pelo seu Diretor Vice-Presidente, o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Sr. </w:t>
      </w:r>
      <w:r w:rsidR="003E2505">
        <w:rPr>
          <w:rFonts w:ascii="Arial" w:eastAsia="Arial" w:hAnsi="Arial"/>
          <w:b/>
          <w:color w:val="000000"/>
          <w:sz w:val="22"/>
          <w:shd w:val="clear" w:color="auto" w:fill="FFFFFF"/>
        </w:rPr>
        <w:t>José Manoel da Silva Sobrinho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brasileiro,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gestor público, inscrito no CPF/MF sob o nº XXXXXXX, portador da Cédula de Identidade nº XXXXXXX SSP/PE, com endereço profissional à Av. Cais do Apolo, nº 925, 15º andar, Bairro do Recife, nesta cidade e sua Gerente Geral de Administração e Finanças, 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Sra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. XXXXXXXXXXXXXXXX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, brasileiro(a), estado civil, profissão, inscrita no CPF/MF sob o nº XXXXXXXXX, portadora da Cédula de Identidade nº XXXXXX - SDS/PE, com endereço profissional à Av. Cais do Apolo, nº 925, 15º andar, Bairro do Recife, nesta cidade, dorav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ante denominada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CONTRATANTE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e, do outro lado, a empresa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________________________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inscrita no CNPJ sob o n° _____________________, com sede à Rua__________ n° ____, __________, CEP: _____, neste ato representada pelo seu sócio, o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SR______________,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brasilei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ro, casado, músico, inscrito no CPF/MF sob o n° ___________, bem como RG nº ______ SSP/__, residente e domiciliada a Rua____________, n°____, ______, (Bairro, Cidade – Estado), CEP: , doravante denominada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CONTRATADA,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resolvem celebrar o presente contrato,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mediante as cláusulas e condições que se seguem, com observância estrita de suas Cláusulas que, em sucessivo, mútua e reciprocamente outorgam e aceitam, de conformidade com os preceitos de direito público, além dos especificamente previstos na Lei nº 8.666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de 21 de junho de 1993, no que couber, mediante Inexigibilidade de Licitação, vinculado a proposta da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CONTRATADA,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aplicando-se, supletivamente, os princípios da Teoria Geral dos Contratos e as disposições de direito privado. </w:t>
      </w:r>
    </w:p>
    <w:p w14:paraId="30CCDAAB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3DEDB28E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 OBJETO </w:t>
      </w:r>
    </w:p>
    <w:p w14:paraId="62E7C2A8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70239566" w14:textId="77777777" w:rsidR="00D12DD4" w:rsidRDefault="001D1571">
      <w:pPr>
        <w:suppressAutoHyphens/>
        <w:spacing w:line="240" w:lineRule="exact"/>
        <w:jc w:val="both"/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CLÁUSULA PRIMEI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RA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Constitui objeto do presente Termo a realização de ____ () apresentações artísticas de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(nome do artista)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, nos dias (data, local e valor de cachê): ____, todas nesta cidade, por ocasião do “Ciclo Natalino 20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21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”, sendo a contratada representante exclusi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va da atração em destaque, tudo conforme documentação anexa, proposta da CONTRATADA, Termo de Compromisso e Termo de Inexigibilidade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nº_____/20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21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que integram, independentemente de transcrição, o presente instrumento contratual. </w:t>
      </w:r>
    </w:p>
    <w:p w14:paraId="2027594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2097B502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PRIMEIRO –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A e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fetivação dos serviços de que trata esta Cláusula dar-se-á no estrito cumprimento do contido na proposta da CONTRATADA, que integra o presente instrumento. </w:t>
      </w:r>
    </w:p>
    <w:p w14:paraId="7707CF83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01B0C0DE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lastRenderedPageBreak/>
        <w:t xml:space="preserve">PARÁGRAFO SEGUNDO –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Os acréscimos não previstos na caracterização do objeto contido nesta Cláusula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e necessários ao seu fiel cumprimento, só serão efetivados com base em Relatório circunstanciado da Comissão Técnica da CONTRATANTE e mediante prévia e expressa autorização do Diretor Presidente solicitante, sob pena de nulidade, promovendo-se a responsab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ilidade de quem deu causa. </w:t>
      </w:r>
    </w:p>
    <w:p w14:paraId="74E3A3E4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5C135837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TERCEIRO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É de integral responsabilidade da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CONTRATADA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o pagamento do artista, banda e todos os integrantes da equipe, respondendo pelas despesas dos encargos trabalhistas, previdenciários e fiscais desses, bem como por todas as obrigações assumidas com os participantes do show. </w:t>
      </w:r>
    </w:p>
    <w:p w14:paraId="6D2C2698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51D195A5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 REGIME DE EXECUÇÃO </w:t>
      </w:r>
    </w:p>
    <w:p w14:paraId="7066C1AA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3120981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CLÁUS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ULA SEGUNDA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O regime de que trata este instrumento é de execução indireta. </w:t>
      </w:r>
    </w:p>
    <w:p w14:paraId="4A774B4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5D8EA61F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 PREÇO </w:t>
      </w:r>
    </w:p>
    <w:p w14:paraId="4487E53A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2C71C67A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TERCEIRA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O valor global deste Contrato é de R$ _________ </w:t>
      </w:r>
      <w:proofErr w:type="gramStart"/>
      <w:r>
        <w:rPr>
          <w:rFonts w:ascii="Arial" w:eastAsia="Arial" w:hAnsi="Arial"/>
          <w:color w:val="000000"/>
          <w:sz w:val="22"/>
          <w:shd w:val="clear" w:color="auto" w:fill="FFFFFF"/>
        </w:rPr>
        <w:t>( )</w:t>
      </w:r>
      <w:proofErr w:type="gramEnd"/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a ser pago em parcela única após o evento. </w:t>
      </w:r>
    </w:p>
    <w:p w14:paraId="23D7F91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2F7B6E6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ÚNICO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A CONTRATADA emitirá a documentação comprobatória, legalmente aceita, referentes aos serviços efetivamente realizados, como condição do paga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mento previsto nesta Cláusula. </w:t>
      </w:r>
    </w:p>
    <w:p w14:paraId="2D471BBE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C0015F4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 PRAZO </w:t>
      </w:r>
    </w:p>
    <w:p w14:paraId="4A56E18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21687C8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QUARTA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O presente Contrato terá prazo de vigência de 60 (sessenta) dias contados a partir da data de sua assinatura, observadas as exigências do art.57, da Lei nº 8.666/93. </w:t>
      </w:r>
    </w:p>
    <w:p w14:paraId="3563BCAD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E4A1B75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DA DOTAÇÃO ORÇAMENTÁRIA, C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LASSIFICAÇÃO FUNCIONAL PROGRAMÁTICA E CATEGORIA ECONÔMICA </w:t>
      </w:r>
    </w:p>
    <w:p w14:paraId="0C0C237C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8BA0691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QUINTA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- Os recursos alocados para a execução deste Contrato correrão à conta da Dotação Orçamentária nº_________________ – Promoção de Eventos e Festividades Culturais e Folclóricas; Ele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mento de Despesa nº 33.90.XX - Outros Serviços de Terceiros - Pessoa XXXXX; Fonte de Recursos - Tesouro Municipal. </w:t>
      </w:r>
    </w:p>
    <w:p w14:paraId="239ABD32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258FCD0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DOS DIREITOS E DAS OBRIGAÇÕES DAS PARTES </w:t>
      </w:r>
    </w:p>
    <w:p w14:paraId="2AE75C47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8CBE9CA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SEXTA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O regime jurídico deste Contrato confere à CONTRATANTE as prerrogativas relacio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nadas no art. 58, da Lei nº 8.666/93. </w:t>
      </w:r>
    </w:p>
    <w:p w14:paraId="11D4944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2348E32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SÉTIMA –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Constituem obrigações da CONTRATANTE, além das constantes dos </w:t>
      </w:r>
      <w:proofErr w:type="spellStart"/>
      <w:r>
        <w:rPr>
          <w:rFonts w:ascii="Arial" w:eastAsia="Arial" w:hAnsi="Arial"/>
          <w:color w:val="000000"/>
          <w:sz w:val="22"/>
          <w:shd w:val="clear" w:color="auto" w:fill="FFFFFF"/>
        </w:rPr>
        <w:t>arts</w:t>
      </w:r>
      <w:proofErr w:type="spellEnd"/>
      <w:r>
        <w:rPr>
          <w:rFonts w:ascii="Arial" w:eastAsia="Arial" w:hAnsi="Arial"/>
          <w:color w:val="000000"/>
          <w:sz w:val="22"/>
          <w:shd w:val="clear" w:color="auto" w:fill="FFFFFF"/>
        </w:rPr>
        <w:t>. 66 e 67 da Lei nº 8.666/93, a comunicação, através do Serviço de Contabilidade, aos órgãos incumbidos de arrecadação e fiscalização dos tributos municipais, as características e os valores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pagos referentes à liquidação da despesa deste Contrato. </w:t>
      </w:r>
    </w:p>
    <w:p w14:paraId="3E3EF89B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0D416F2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OITAVA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– No que tange à contratação de som e luz, a CONTRATANTE se responsabiliza em realizá-la de acordo com a </w:t>
      </w:r>
      <w:proofErr w:type="spellStart"/>
      <w:r>
        <w:rPr>
          <w:rFonts w:ascii="Arial" w:eastAsia="Arial" w:hAnsi="Arial"/>
          <w:i/>
          <w:color w:val="000000"/>
          <w:sz w:val="22"/>
          <w:shd w:val="clear" w:color="auto" w:fill="FFFFFF"/>
        </w:rPr>
        <w:t>rider</w:t>
      </w:r>
      <w:proofErr w:type="spellEnd"/>
      <w:r>
        <w:rPr>
          <w:rFonts w:ascii="Arial" w:eastAsia="Arial" w:hAnsi="Arial"/>
          <w:i/>
          <w:color w:val="000000"/>
          <w:sz w:val="22"/>
          <w:shd w:val="clear" w:color="auto" w:fill="FFFFFF"/>
        </w:rPr>
        <w:t xml:space="preserve">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da CONTRATADA. </w:t>
      </w:r>
    </w:p>
    <w:p w14:paraId="33810414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778635A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NONA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São conferidos à CONTRATADA os direi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tos relacionados no art. </w:t>
      </w:r>
      <w:r>
        <w:rPr>
          <w:rFonts w:ascii="Arial" w:eastAsia="Arial" w:hAnsi="Arial"/>
          <w:color w:val="000000"/>
          <w:sz w:val="22"/>
          <w:shd w:val="clear" w:color="auto" w:fill="FFFFFF"/>
        </w:rPr>
        <w:lastRenderedPageBreak/>
        <w:t xml:space="preserve">59, parágrafo 2º do art. 79 e art. 109, da Lei nº 8.666/93. </w:t>
      </w:r>
    </w:p>
    <w:p w14:paraId="72C51EF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F418E60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Fica devidamente esclarecido que a CONTRATADA se responsabiliza pelas medidas a que está sujeita perante a Ordem dos Músicos do Brasil, estabelecidas n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 Lei nº 3.857/60. </w:t>
      </w:r>
    </w:p>
    <w:p w14:paraId="60FFA59B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A811602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PRIMEIRO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- São de inteira responsabilidade da CONTRATADA quaisquer obrigações devidas ao Escritório Central de Arrecadação e Distribuição – ECAD ou outras instituições relacionadas às apresentações artísticas vinculadas a est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 contratação. </w:t>
      </w:r>
    </w:p>
    <w:p w14:paraId="55361761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72BB71D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PRIMEIRA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– A CONTRATANTE poderá efetuar gravação ou qualquer tipo de registro da apresentação realizada, para fins de comprovação da execução dos serviços. </w:t>
      </w:r>
    </w:p>
    <w:p w14:paraId="031C82F8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77D916BE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TERCEIRA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– A CONTRATADA deverá cumprir fielmente os horários estabelecidos na programação oficial do evento, chegando ao local do show com a antecedência mínima de 30 (trinta) minutos para evitar transtornos em relação aos horários definidos. </w:t>
      </w:r>
    </w:p>
    <w:p w14:paraId="5E4A6F22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689662B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CLÁUSULA DÉCIMA QUAR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– A CONTRATADA não pode realizar quaisquer tipos de propaganda, publicidade ou anúncio durante a sua apresentação. </w:t>
      </w:r>
    </w:p>
    <w:p w14:paraId="6C55C784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1D40645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ÚNICO –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A CONTRATADA não veiculará nenhum tipo de propaganda partidária gratuita e de nenhum tipo de propaganda política vincu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lada ao objeto deste instrumento, em atendimento às normas, previstas no Calendário Eleitoral e na Lei das Eleições (Lei nº 9.504/97). </w:t>
      </w:r>
    </w:p>
    <w:p w14:paraId="2E014D86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307D9F6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QUINTA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– A CONTRATADA não pode transferir a terceiros, a qualquer título, no todo ou em parte, o objeto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deste Contrato. </w:t>
      </w:r>
    </w:p>
    <w:p w14:paraId="5F41626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6A68A717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SEXTA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– A CONTRATADA fica obrigada a entregar à CONTRATANTE, no dia do evento, os comprovantes de emissão das liberações junto aos órgãos diretamente ligados ao exercício de atividades artístico-musicais – OMB, devidament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e liberados na OMB e Sindicato. </w:t>
      </w:r>
    </w:p>
    <w:p w14:paraId="4BDF0B8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46C907CA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DAS ALTERAÇÕES </w:t>
      </w:r>
    </w:p>
    <w:p w14:paraId="293CA581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6A60687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SÉTIMA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As alterações porventura necessárias ao fiel cumprimento do objeto deste Contrato serão efetivadas na forma e condições do art. 65 da Lei nº 8.666/93, formalizadas previamente </w:t>
      </w:r>
      <w:proofErr w:type="spellStart"/>
      <w:r>
        <w:rPr>
          <w:rFonts w:ascii="Arial" w:eastAsia="Arial" w:hAnsi="Arial"/>
          <w:color w:val="000000"/>
          <w:sz w:val="22"/>
          <w:shd w:val="clear" w:color="auto" w:fill="FFFFFF"/>
        </w:rPr>
        <w:t>por</w:t>
      </w:r>
      <w:proofErr w:type="spellEnd"/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Termo Aditivo, que passará a integrar o presente instrumento. </w:t>
      </w:r>
    </w:p>
    <w:p w14:paraId="7A553983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28C59F1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DAS PENALIDA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DES </w:t>
      </w:r>
    </w:p>
    <w:p w14:paraId="4D63361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721DD089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OITAVA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Pela inexecução total ou parcial das obrigações assumidas, a CONTRATADA ficará sujeita às seguintes sanções, sem prejuízo das responsabilidades civil e criminal, assegurada a prévia e ampla defesa: </w:t>
      </w:r>
    </w:p>
    <w:p w14:paraId="7CD617F8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a)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advertência. </w:t>
      </w:r>
    </w:p>
    <w:p w14:paraId="3C627D34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b)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Multa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de até 10% (dez por cento) do valor do Contrato pelo descumprimento de qualquer obrigação prevista no Edital ou Contrato; </w:t>
      </w:r>
    </w:p>
    <w:p w14:paraId="296A1453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c)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impedimento de licitar e contratar com a CONTRATANTE, pelo prazo de até 2 (dois) anos, sem prejuízo das demais penalidades cabívei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s, na forma do art. 87, III da Lei nº 8.666/1993; </w:t>
      </w:r>
    </w:p>
    <w:p w14:paraId="659A8539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lastRenderedPageBreak/>
        <w:t xml:space="preserve">d)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declaração de inidoneidade para licitar ou contratar com a Administração Pública, na forma do art. 87, IV da Lei nº 8.666/1993. </w:t>
      </w:r>
    </w:p>
    <w:p w14:paraId="73F5CA13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7562A19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PRIMEIRO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O valor da multa deverá ser </w:t>
      </w:r>
      <w:proofErr w:type="gramStart"/>
      <w:r>
        <w:rPr>
          <w:rFonts w:ascii="Arial" w:eastAsia="Arial" w:hAnsi="Arial"/>
          <w:color w:val="000000"/>
          <w:sz w:val="22"/>
          <w:shd w:val="clear" w:color="auto" w:fill="FFFFFF"/>
        </w:rPr>
        <w:t>recolhida</w:t>
      </w:r>
      <w:proofErr w:type="gramEnd"/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pela CONTRATA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DA, aos cofres da Tesouraria da CONTRATANTE no prazo de 03 (três) dias, a contar do recebimento da notificação da penalidade, sem prejuízo da rescisão por parte da CONTRATANTE; </w:t>
      </w:r>
    </w:p>
    <w:p w14:paraId="7F99C9D5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9E0FEE4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SEGUNDO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- O valor da multa, aplicada após o regular processo admini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strativo, será descontado do pagamento eventualmente devido pela CONTRATANTE ou cobrado judicialmente. </w:t>
      </w:r>
    </w:p>
    <w:p w14:paraId="579F5D4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7C933B9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TERCEIRO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As sanções previstas nas alíneas “a”, “c” e “d” desta cláusula poderão ser aplicadas cumulativamente ou não, à pena de multa. </w:t>
      </w:r>
    </w:p>
    <w:p w14:paraId="1CD20106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F7DFB3A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QUARTO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As sanções previstas nas alíneas “c” e “d” desta cláusula poderão ser aplicadas ao contratado que tenha sofrido condenação definitiva por fraudar recolhimentos de tributos ou demonstrar não possuir idoneidade para contratar com a Adminis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tração. </w:t>
      </w:r>
    </w:p>
    <w:p w14:paraId="5F1BB4D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4F47A1C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QUINTO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Decorrido o prazo de defesa sem que a CONTRATADA se pronuncie ou se for considerada procedente a multa, esta será notificada a recolher ao erário municipal o valor devido, no prazo de 03 (três) dias úteis, a contar da notificaç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ão pela autoridade competente. </w:t>
      </w:r>
    </w:p>
    <w:p w14:paraId="71FD693F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21BB975D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PARÁGRAFO ÚNICO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Recolhida a multa a que se refere esta Cláusula, poderá a CONTRATADA, querendo, apresentar defesa que sendo provida ser-lhe-á devolvida a quantia no prazo de 05 (cinco) dias úteis, contados do pedido da de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volução. </w:t>
      </w:r>
    </w:p>
    <w:p w14:paraId="34AA9FD4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0C26814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DA RESCISÃO </w:t>
      </w:r>
    </w:p>
    <w:p w14:paraId="0D1F7580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AEB65C0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DÉCIMA NONA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A inexecução total ou parcial deste Contrato dará ensejo à sua rescisão, observadas as disposições deste Contrato e da Lei nº 8.666/93, notadamente nos </w:t>
      </w:r>
      <w:proofErr w:type="spellStart"/>
      <w:r>
        <w:rPr>
          <w:rFonts w:ascii="Arial" w:eastAsia="Arial" w:hAnsi="Arial"/>
          <w:color w:val="000000"/>
          <w:sz w:val="22"/>
          <w:shd w:val="clear" w:color="auto" w:fill="FFFFFF"/>
        </w:rPr>
        <w:t>arts</w:t>
      </w:r>
      <w:proofErr w:type="spellEnd"/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. 77 a 80, sem prejuízo das penalidades determinadas em Lei e neste instrumento. </w:t>
      </w:r>
    </w:p>
    <w:p w14:paraId="03AB3DB6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5B6B231E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CLÁUSULA VIGÉSI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MA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- O presente instrumento contratual é celebrado mediante Inexigibilidade de Licitação, com base no artigo 25, inciso III, da Lei Federal nº 8.666/93. </w:t>
      </w:r>
    </w:p>
    <w:p w14:paraId="382F11FC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0D1D375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DOS DOCUMENTOS </w:t>
      </w:r>
    </w:p>
    <w:p w14:paraId="0CA9D9FE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6B1C9860" w14:textId="77777777" w:rsidR="00D12DD4" w:rsidRDefault="001D1571">
      <w:pPr>
        <w:suppressAutoHyphens/>
        <w:spacing w:line="240" w:lineRule="exact"/>
        <w:jc w:val="both"/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VIGÉSIMA PRIMEIRA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- Fazem parte deste Contrato, independentemente de transc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rição os seguintes documentos: Termo de Inexigibilidade de Licitação 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nº________/20</w:t>
      </w: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21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, proposta da CONTRATADA, Termo de Compromisso e publicação da Inexigibilidade de Licitação no Diário Oficial do Município. </w:t>
      </w:r>
    </w:p>
    <w:p w14:paraId="430E7B92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DA7666F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DO FORO </w:t>
      </w:r>
    </w:p>
    <w:p w14:paraId="3A11745C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AA9C490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CLÁUSULA VIGÉSIMA SEGUNDA - </w:t>
      </w:r>
      <w:r>
        <w:rPr>
          <w:rFonts w:ascii="Arial" w:eastAsia="Arial" w:hAnsi="Arial"/>
          <w:color w:val="000000"/>
          <w:sz w:val="22"/>
          <w:shd w:val="clear" w:color="auto" w:fill="FFFFFF"/>
        </w:rPr>
        <w:t>Fica des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de já declarado pelas partes, com base no parágrafo 2º, do art. 55, da Lei nº 8.666/93, o Foro da Comarca do Recife, Capital do Estado de Pernambuco, para dirimir as questões suscitadas na execução deste Contrato. </w:t>
      </w:r>
    </w:p>
    <w:p w14:paraId="6DE6ABAA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4554936A" w14:textId="77777777" w:rsidR="00D12DD4" w:rsidRDefault="001D1571">
      <w:pPr>
        <w:suppressAutoHyphens/>
        <w:spacing w:line="240" w:lineRule="exact"/>
        <w:ind w:firstLine="709"/>
        <w:jc w:val="both"/>
        <w:rPr>
          <w:rFonts w:ascii="Arial" w:eastAsia="Arial" w:hAnsi="Arial"/>
          <w:color w:val="000000"/>
          <w:sz w:val="22"/>
          <w:highlight w:val="white"/>
        </w:rPr>
      </w:pPr>
      <w:r>
        <w:rPr>
          <w:rFonts w:ascii="Arial" w:eastAsia="Arial" w:hAnsi="Arial"/>
          <w:color w:val="000000"/>
          <w:sz w:val="22"/>
          <w:shd w:val="clear" w:color="auto" w:fill="FFFFFF"/>
        </w:rPr>
        <w:t>E por estarem de pleno acordo, as partes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 firmam o presente instrumento em 03 </w:t>
      </w:r>
      <w:r>
        <w:rPr>
          <w:rFonts w:ascii="Arial" w:eastAsia="Arial" w:hAnsi="Arial"/>
          <w:color w:val="000000"/>
          <w:sz w:val="22"/>
          <w:shd w:val="clear" w:color="auto" w:fill="FFFFFF"/>
        </w:rPr>
        <w:lastRenderedPageBreak/>
        <w:t>(três) vias de igual teor e forma, e para um único efeito de direito, na presença das testemunhas abaixo, que também o assinam, sendo a seguir registrado em livro próprio da Gerência de Apoio Jurídico da Fundação de Cul</w:t>
      </w:r>
      <w:r>
        <w:rPr>
          <w:rFonts w:ascii="Arial" w:eastAsia="Arial" w:hAnsi="Arial"/>
          <w:color w:val="000000"/>
          <w:sz w:val="22"/>
          <w:shd w:val="clear" w:color="auto" w:fill="FFFFFF"/>
        </w:rPr>
        <w:t xml:space="preserve">tura Cidade do Recife, conforme dispõe o art. 60 da Lei 8.666/93. </w:t>
      </w:r>
    </w:p>
    <w:p w14:paraId="58A830AF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476087FC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color w:val="000000"/>
          <w:sz w:val="22"/>
          <w:shd w:val="clear" w:color="auto" w:fill="FFFFFF"/>
        </w:rPr>
      </w:pPr>
    </w:p>
    <w:p w14:paraId="5D4DA34A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color w:val="000000"/>
          <w:sz w:val="22"/>
          <w:shd w:val="clear" w:color="auto" w:fill="FFFFFF"/>
        </w:rPr>
        <w:t>Recife, XX de XXXX de 20XX.</w:t>
      </w:r>
    </w:p>
    <w:p w14:paraId="067E386F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347B90A" w14:textId="77777777" w:rsidR="00D12DD4" w:rsidRDefault="00D12DD4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61928FBE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FUNDAÇÃO DE CULTURA CIDADE DO RECIFE</w:t>
      </w:r>
    </w:p>
    <w:p w14:paraId="4EA1676E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CONTRATANTE</w:t>
      </w:r>
    </w:p>
    <w:p w14:paraId="2109C705" w14:textId="77777777" w:rsidR="00D12DD4" w:rsidRDefault="00D12DD4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0F24DF6A" w14:textId="77777777" w:rsidR="00D12DD4" w:rsidRDefault="00D12DD4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149B9BC2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FUNDAÇÃO DE CULTURA CIDADE DO RECIFE</w:t>
      </w:r>
    </w:p>
    <w:p w14:paraId="30B3286F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CONTRATANTE</w:t>
      </w:r>
    </w:p>
    <w:p w14:paraId="642304B0" w14:textId="77777777" w:rsidR="00D12DD4" w:rsidRDefault="00D12DD4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2E77B007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EMPRESA XXXXXX</w:t>
      </w:r>
    </w:p>
    <w:p w14:paraId="40A8B916" w14:textId="77777777" w:rsidR="00D12DD4" w:rsidRDefault="001D1571">
      <w:pPr>
        <w:suppressAutoHyphens/>
        <w:spacing w:line="240" w:lineRule="exact"/>
        <w:jc w:val="center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>CONTRATADA</w:t>
      </w:r>
    </w:p>
    <w:p w14:paraId="23D151D8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303D7E92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422D7C3C" w14:textId="77777777" w:rsidR="00D12DD4" w:rsidRDefault="00D12DD4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shd w:val="clear" w:color="auto" w:fill="FFFFFF"/>
        </w:rPr>
      </w:pPr>
    </w:p>
    <w:p w14:paraId="6603D16D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TESTEMUNHAS: </w:t>
      </w:r>
    </w:p>
    <w:p w14:paraId="3B863550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1. _______________________________ </w:t>
      </w:r>
    </w:p>
    <w:p w14:paraId="26B81B6D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sz w:val="22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CPF/MF Nº: </w:t>
      </w:r>
    </w:p>
    <w:p w14:paraId="0000E484" w14:textId="77777777" w:rsidR="00D12DD4" w:rsidRDefault="001D1571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highlight w:val="white"/>
        </w:rPr>
      </w:pPr>
      <w:r>
        <w:rPr>
          <w:rFonts w:ascii="Arial" w:eastAsia="Arial" w:hAnsi="Arial"/>
          <w:b/>
          <w:color w:val="000000"/>
          <w:sz w:val="22"/>
          <w:shd w:val="clear" w:color="auto" w:fill="FFFFFF"/>
        </w:rPr>
        <w:t xml:space="preserve">2. _______________________________ </w:t>
      </w:r>
    </w:p>
    <w:p w14:paraId="3D4B4D1B" w14:textId="77777777" w:rsidR="00D12DD4" w:rsidRDefault="001D1571">
      <w:pPr>
        <w:suppressAutoHyphens/>
        <w:spacing w:line="240" w:lineRule="exact"/>
        <w:jc w:val="both"/>
      </w:pPr>
      <w:r>
        <w:rPr>
          <w:rFonts w:ascii="Calibri" w:eastAsia="Calibri" w:hAnsi="Calibri" w:cs="Calibri"/>
          <w:b/>
          <w:sz w:val="22"/>
          <w:shd w:val="clear" w:color="auto" w:fill="FFFFFF"/>
        </w:rPr>
        <w:t>CPF/MF Nº:</w:t>
      </w:r>
    </w:p>
    <w:sectPr w:rsidR="00D12DD4">
      <w:headerReference w:type="default" r:id="rId7"/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95BA" w14:textId="77777777" w:rsidR="001D1571" w:rsidRDefault="001D1571" w:rsidP="00C828C8">
      <w:r>
        <w:separator/>
      </w:r>
    </w:p>
  </w:endnote>
  <w:endnote w:type="continuationSeparator" w:id="0">
    <w:p w14:paraId="21F22561" w14:textId="77777777" w:rsidR="001D1571" w:rsidRDefault="001D1571" w:rsidP="00C8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BADB" w14:textId="77777777" w:rsidR="001D1571" w:rsidRDefault="001D1571" w:rsidP="00C828C8">
      <w:r>
        <w:separator/>
      </w:r>
    </w:p>
  </w:footnote>
  <w:footnote w:type="continuationSeparator" w:id="0">
    <w:p w14:paraId="2A250AC5" w14:textId="77777777" w:rsidR="001D1571" w:rsidRDefault="001D1571" w:rsidP="00C8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2C03" w14:textId="531F38A3" w:rsidR="00C828C8" w:rsidRDefault="00C828C8">
    <w:pPr>
      <w:pStyle w:val="Cabealho"/>
    </w:pPr>
  </w:p>
  <w:p w14:paraId="6FCCAC04" w14:textId="5C18BFDA" w:rsidR="00C828C8" w:rsidRDefault="00C828C8">
    <w:pPr>
      <w:pStyle w:val="Cabealho"/>
    </w:pPr>
  </w:p>
  <w:p w14:paraId="3C8503FC" w14:textId="2B1541BE" w:rsidR="00C828C8" w:rsidRDefault="00C828C8" w:rsidP="00C828C8">
    <w:pPr>
      <w:pStyle w:val="Cabealho"/>
      <w:jc w:val="center"/>
    </w:pPr>
    <w:r>
      <w:rPr>
        <w:noProof/>
      </w:rPr>
      <w:drawing>
        <wp:inline distT="0" distB="0" distL="0" distR="0" wp14:anchorId="6987D3E9" wp14:editId="1AD99333">
          <wp:extent cx="1339215" cy="488315"/>
          <wp:effectExtent l="0" t="0" r="0" b="6985"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9215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DD4"/>
    <w:rsid w:val="001D1571"/>
    <w:rsid w:val="003E2505"/>
    <w:rsid w:val="00C828C8"/>
    <w:rsid w:val="00D12DD4"/>
    <w:rsid w:val="04D231CA"/>
    <w:rsid w:val="3041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5B6B"/>
  <w15:docId w15:val="{DBC337CF-8842-4CA4-8867-FEBAD9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40" w:line="288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rsid w:val="00C828C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rsid w:val="00C828C8"/>
    <w:rPr>
      <w:rFonts w:cs="Mangal"/>
      <w:color w:val="00000A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rsid w:val="00C828C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C828C8"/>
    <w:rPr>
      <w:rFonts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9319</Characters>
  <Application>Microsoft Office Word</Application>
  <DocSecurity>0</DocSecurity>
  <Lines>77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virginia.xavier</dc:creator>
  <cp:lastModifiedBy>Luciano Cavalcanti Batista Filho</cp:lastModifiedBy>
  <cp:revision>2</cp:revision>
  <dcterms:created xsi:type="dcterms:W3CDTF">2021-10-20T23:48:00Z</dcterms:created>
  <dcterms:modified xsi:type="dcterms:W3CDTF">2021-10-20T23:48:00Z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6137B51EBF7D41C1A0EAAE828BD20BC6</vt:lpwstr>
  </property>
</Properties>
</file>